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2"/>
        <w:tblW w:w="9753" w:type="dxa"/>
        <w:tblLook w:val="04A0" w:firstRow="1" w:lastRow="0" w:firstColumn="1" w:lastColumn="0" w:noHBand="0" w:noVBand="1"/>
      </w:tblPr>
      <w:tblGrid>
        <w:gridCol w:w="3171"/>
        <w:gridCol w:w="3179"/>
        <w:gridCol w:w="3403"/>
      </w:tblGrid>
      <w:tr w:rsidR="001A0DD2" w:rsidRPr="004579BB" w:rsidTr="00EE4183">
        <w:trPr>
          <w:trHeight w:val="269"/>
        </w:trPr>
        <w:tc>
          <w:tcPr>
            <w:tcW w:w="3171" w:type="dxa"/>
          </w:tcPr>
          <w:bookmarkStart w:id="0" w:name="_GoBack"/>
          <w:bookmarkEnd w:id="0"/>
          <w:p w:rsidR="001A0DD2" w:rsidRPr="004579BB" w:rsidRDefault="00665027" w:rsidP="00F56819">
            <w:pPr>
              <w:pStyle w:val="a4"/>
              <w:contextualSpacing/>
              <w:rPr>
                <w:rFonts w:ascii="Arial" w:hAnsi="Arial" w:cs="Arial"/>
              </w:rPr>
            </w:pPr>
            <w:r w:rsidRPr="00665027">
              <w:rPr>
                <w:rFonts w:ascii="Arial" w:hAnsi="Arial" w:cs="Arial"/>
              </w:rPr>
              <w:object w:dxaOrig="2580" w:dyaOrig="2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11.6pt" o:ole="">
                  <v:imagedata r:id="rId6" o:title=""/>
                </v:shape>
                <o:OLEObject Type="Embed" ProgID="Word.Document.12" ShapeID="_x0000_i1025" DrawAspect="Content" ObjectID="_1726984761" r:id="rId7">
                  <o:FieldCodes>\s</o:FieldCodes>
                </o:OLEObject>
              </w:object>
            </w:r>
          </w:p>
        </w:tc>
        <w:tc>
          <w:tcPr>
            <w:tcW w:w="3179" w:type="dxa"/>
            <w:hideMark/>
          </w:tcPr>
          <w:p w:rsidR="001A0DD2" w:rsidRPr="004579BB" w:rsidRDefault="00665027" w:rsidP="00F56819">
            <w:pPr>
              <w:pStyle w:val="a4"/>
              <w:contextualSpacing/>
              <w:rPr>
                <w:rFonts w:ascii="Arial" w:hAnsi="Arial" w:cs="Arial"/>
              </w:rPr>
            </w:pPr>
            <w:r>
              <w:rPr>
                <w:rFonts w:ascii="Arial" w:hAnsi="Arial" w:cs="Arial"/>
                <w:noProof/>
              </w:rPr>
              <w:drawing>
                <wp:inline distT="0" distB="0" distL="0" distR="0" wp14:anchorId="70BB9ADD" wp14:editId="6831168E">
                  <wp:extent cx="1668780" cy="1444766"/>
                  <wp:effectExtent l="0" t="0" r="0" b="0"/>
                  <wp:docPr id="1" name="Рисунок 1" descr="C:\Users\Юлия\Desktop\Мои документы\Печати\печать Федото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Мои документы\Печати\печать Федотов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257" cy="1446045"/>
                          </a:xfrm>
                          <a:prstGeom prst="rect">
                            <a:avLst/>
                          </a:prstGeom>
                          <a:noFill/>
                          <a:ln>
                            <a:noFill/>
                          </a:ln>
                        </pic:spPr>
                      </pic:pic>
                    </a:graphicData>
                  </a:graphic>
                </wp:inline>
              </w:drawing>
            </w:r>
          </w:p>
        </w:tc>
        <w:tc>
          <w:tcPr>
            <w:tcW w:w="3403" w:type="dxa"/>
            <w:hideMark/>
          </w:tcPr>
          <w:p w:rsidR="001A0DD2" w:rsidRPr="004579BB" w:rsidRDefault="00665027" w:rsidP="00805F78">
            <w:pPr>
              <w:pStyle w:val="a4"/>
              <w:contextualSpacing/>
              <w:rPr>
                <w:rFonts w:ascii="Arial" w:hAnsi="Arial" w:cs="Arial"/>
              </w:rPr>
            </w:pPr>
            <w:r>
              <w:rPr>
                <w:rFonts w:ascii="Arial" w:hAnsi="Arial" w:cs="Arial"/>
                <w:noProof/>
              </w:rPr>
              <w:drawing>
                <wp:inline distT="0" distB="0" distL="0" distR="0" wp14:anchorId="3E3B329B" wp14:editId="0011492B">
                  <wp:extent cx="2024009" cy="1143000"/>
                  <wp:effectExtent l="0" t="0" r="0" b="0"/>
                  <wp:docPr id="2" name="Рисунок 2" descr="C:\Users\Юлия\Desktop\Мои документы\Печати\подпись Демидов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Desktop\Мои документы\Печати\подпись Демидовв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9137" cy="1145896"/>
                          </a:xfrm>
                          <a:prstGeom prst="rect">
                            <a:avLst/>
                          </a:prstGeom>
                          <a:noFill/>
                          <a:ln>
                            <a:noFill/>
                          </a:ln>
                        </pic:spPr>
                      </pic:pic>
                    </a:graphicData>
                  </a:graphic>
                </wp:inline>
              </w:drawing>
            </w:r>
          </w:p>
        </w:tc>
      </w:tr>
    </w:tbl>
    <w:p w:rsidR="001A0DD2" w:rsidRDefault="001A0DD2" w:rsidP="00F56819">
      <w:pPr>
        <w:pStyle w:val="a4"/>
        <w:contextualSpacing/>
        <w:jc w:val="both"/>
        <w:rPr>
          <w:rFonts w:ascii="Arial" w:hAnsi="Arial" w:cs="Arial"/>
          <w:sz w:val="26"/>
          <w:szCs w:val="26"/>
        </w:rPr>
      </w:pPr>
    </w:p>
    <w:p w:rsidR="001A0DD2" w:rsidRDefault="001A0DD2" w:rsidP="00F56819">
      <w:pPr>
        <w:pStyle w:val="a4"/>
        <w:contextualSpacing/>
        <w:jc w:val="right"/>
        <w:rPr>
          <w:rFonts w:ascii="Arial" w:hAnsi="Arial" w:cs="Arial"/>
          <w:sz w:val="26"/>
          <w:szCs w:val="26"/>
        </w:rPr>
      </w:pPr>
    </w:p>
    <w:p w:rsidR="00F56819" w:rsidRPr="004566CC" w:rsidRDefault="00FF5530" w:rsidP="00F56819">
      <w:pPr>
        <w:pStyle w:val="a4"/>
        <w:contextualSpacing/>
        <w:jc w:val="center"/>
        <w:rPr>
          <w:rFonts w:ascii="Arial" w:hAnsi="Arial" w:cs="Arial"/>
          <w:b/>
          <w:sz w:val="26"/>
          <w:szCs w:val="26"/>
        </w:rPr>
      </w:pPr>
      <w:r w:rsidRPr="004566CC">
        <w:rPr>
          <w:rFonts w:ascii="Arial" w:hAnsi="Arial" w:cs="Arial"/>
          <w:b/>
          <w:sz w:val="26"/>
          <w:szCs w:val="26"/>
        </w:rPr>
        <w:t>ПОЛОЖЕНИ</w:t>
      </w:r>
      <w:r w:rsidR="00F56819" w:rsidRPr="004566CC">
        <w:rPr>
          <w:rFonts w:ascii="Arial" w:hAnsi="Arial" w:cs="Arial"/>
          <w:b/>
          <w:sz w:val="26"/>
          <w:szCs w:val="26"/>
        </w:rPr>
        <w:t>Е</w:t>
      </w:r>
      <w:r w:rsidR="00F56819" w:rsidRPr="004566CC">
        <w:rPr>
          <w:rFonts w:ascii="Arial" w:hAnsi="Arial" w:cs="Arial"/>
          <w:b/>
          <w:sz w:val="26"/>
          <w:szCs w:val="26"/>
        </w:rPr>
        <w:br/>
        <w:t xml:space="preserve">о районной </w:t>
      </w:r>
      <w:r w:rsidRPr="004566CC">
        <w:rPr>
          <w:rFonts w:ascii="Arial" w:hAnsi="Arial" w:cs="Arial"/>
          <w:b/>
          <w:sz w:val="26"/>
          <w:szCs w:val="26"/>
        </w:rPr>
        <w:t xml:space="preserve">интеллектуально-познавательной игре </w:t>
      </w:r>
    </w:p>
    <w:p w:rsidR="00FF5530" w:rsidRPr="004566CC" w:rsidRDefault="00F56819" w:rsidP="00F56819">
      <w:pPr>
        <w:pStyle w:val="a4"/>
        <w:contextualSpacing/>
        <w:jc w:val="center"/>
        <w:rPr>
          <w:rFonts w:ascii="Arial" w:hAnsi="Arial" w:cs="Arial"/>
          <w:b/>
          <w:sz w:val="26"/>
          <w:szCs w:val="26"/>
        </w:rPr>
      </w:pPr>
      <w:r w:rsidRPr="004566CC">
        <w:rPr>
          <w:rFonts w:ascii="Arial" w:hAnsi="Arial" w:cs="Arial"/>
          <w:b/>
          <w:sz w:val="26"/>
          <w:szCs w:val="26"/>
        </w:rPr>
        <w:t>«Самый умный</w:t>
      </w:r>
      <w:r w:rsidR="00FF5530" w:rsidRPr="004566CC">
        <w:rPr>
          <w:rFonts w:ascii="Arial" w:hAnsi="Arial" w:cs="Arial"/>
          <w:b/>
          <w:sz w:val="26"/>
          <w:szCs w:val="26"/>
        </w:rPr>
        <w:t xml:space="preserve"> четвероклассник</w:t>
      </w:r>
      <w:r w:rsidRPr="004566CC">
        <w:rPr>
          <w:rFonts w:ascii="Arial" w:hAnsi="Arial" w:cs="Arial"/>
          <w:b/>
          <w:sz w:val="26"/>
          <w:szCs w:val="26"/>
        </w:rPr>
        <w:t>»</w:t>
      </w:r>
    </w:p>
    <w:p w:rsidR="00FF5530" w:rsidRPr="004566CC" w:rsidRDefault="00FF5530" w:rsidP="00F56819">
      <w:pPr>
        <w:pStyle w:val="a4"/>
        <w:contextualSpacing/>
        <w:jc w:val="center"/>
        <w:rPr>
          <w:rFonts w:ascii="Arial" w:hAnsi="Arial" w:cs="Arial"/>
          <w:sz w:val="26"/>
          <w:szCs w:val="26"/>
        </w:rPr>
      </w:pPr>
    </w:p>
    <w:p w:rsidR="00FF5530" w:rsidRPr="004566CC" w:rsidRDefault="00FF5530" w:rsidP="00F56819">
      <w:pPr>
        <w:pStyle w:val="a4"/>
        <w:contextualSpacing/>
        <w:jc w:val="center"/>
        <w:rPr>
          <w:rFonts w:ascii="Arial" w:hAnsi="Arial" w:cs="Arial"/>
          <w:b/>
          <w:sz w:val="26"/>
          <w:szCs w:val="26"/>
        </w:rPr>
      </w:pPr>
      <w:r w:rsidRPr="004566CC">
        <w:rPr>
          <w:rFonts w:ascii="Arial" w:hAnsi="Arial" w:cs="Arial"/>
          <w:b/>
          <w:sz w:val="26"/>
          <w:szCs w:val="26"/>
        </w:rPr>
        <w:t>1.Общие положения</w:t>
      </w:r>
    </w:p>
    <w:p w:rsidR="00F56819" w:rsidRPr="004566CC" w:rsidRDefault="00F56819" w:rsidP="00F56819">
      <w:pPr>
        <w:pStyle w:val="a4"/>
        <w:contextualSpacing/>
        <w:jc w:val="both"/>
        <w:rPr>
          <w:rFonts w:ascii="Arial" w:hAnsi="Arial" w:cs="Arial"/>
          <w:sz w:val="26"/>
          <w:szCs w:val="26"/>
        </w:rPr>
      </w:pPr>
    </w:p>
    <w:p w:rsidR="00FF5530" w:rsidRPr="004566CC" w:rsidRDefault="00FF5530" w:rsidP="00F56819">
      <w:pPr>
        <w:pStyle w:val="a4"/>
        <w:contextualSpacing/>
        <w:jc w:val="both"/>
        <w:rPr>
          <w:rFonts w:ascii="Arial" w:hAnsi="Arial" w:cs="Arial"/>
          <w:sz w:val="26"/>
          <w:szCs w:val="26"/>
        </w:rPr>
      </w:pPr>
      <w:r w:rsidRPr="004566CC">
        <w:rPr>
          <w:rFonts w:ascii="Arial" w:hAnsi="Arial" w:cs="Arial"/>
          <w:sz w:val="26"/>
          <w:szCs w:val="26"/>
        </w:rPr>
        <w:t xml:space="preserve">1.1. Настоящее Положение </w:t>
      </w:r>
      <w:r w:rsidR="00F56819" w:rsidRPr="004566CC">
        <w:rPr>
          <w:rFonts w:ascii="Arial" w:hAnsi="Arial" w:cs="Arial"/>
          <w:sz w:val="26"/>
          <w:szCs w:val="26"/>
        </w:rPr>
        <w:t xml:space="preserve">о районной интеллектуально-познавательной игре «Самый умный четвероклассник» (далее по тексту – Положение) </w:t>
      </w:r>
      <w:r w:rsidRPr="004566CC">
        <w:rPr>
          <w:rFonts w:ascii="Arial" w:hAnsi="Arial" w:cs="Arial"/>
          <w:sz w:val="26"/>
          <w:szCs w:val="26"/>
        </w:rPr>
        <w:t>регламентирует статус и порядок проведения районной интеллектуально-познавательной игры</w:t>
      </w:r>
      <w:r w:rsidR="00F56819" w:rsidRPr="004566CC">
        <w:rPr>
          <w:rFonts w:ascii="Arial" w:hAnsi="Arial" w:cs="Arial"/>
          <w:sz w:val="26"/>
          <w:szCs w:val="26"/>
        </w:rPr>
        <w:t xml:space="preserve"> «Самый умный четвероклассник» (далее по тексту – Игра)</w:t>
      </w:r>
      <w:r w:rsidRPr="004566CC">
        <w:rPr>
          <w:rFonts w:ascii="Arial" w:hAnsi="Arial" w:cs="Arial"/>
          <w:sz w:val="26"/>
          <w:szCs w:val="26"/>
        </w:rPr>
        <w:t>.</w:t>
      </w:r>
    </w:p>
    <w:p w:rsidR="00FF5530" w:rsidRPr="004566CC" w:rsidRDefault="00FF5530" w:rsidP="00F56819">
      <w:pPr>
        <w:pStyle w:val="a4"/>
        <w:contextualSpacing/>
        <w:jc w:val="both"/>
        <w:rPr>
          <w:rFonts w:ascii="Arial" w:hAnsi="Arial" w:cs="Arial"/>
          <w:sz w:val="26"/>
          <w:szCs w:val="26"/>
        </w:rPr>
      </w:pPr>
      <w:r w:rsidRPr="004566CC">
        <w:rPr>
          <w:rFonts w:ascii="Arial" w:hAnsi="Arial" w:cs="Arial"/>
          <w:sz w:val="26"/>
          <w:szCs w:val="26"/>
        </w:rPr>
        <w:t>1.</w:t>
      </w:r>
      <w:r w:rsidR="00F56819" w:rsidRPr="004566CC">
        <w:rPr>
          <w:rFonts w:ascii="Arial" w:hAnsi="Arial" w:cs="Arial"/>
          <w:sz w:val="26"/>
          <w:szCs w:val="26"/>
        </w:rPr>
        <w:t>2. Организатором Игры является м</w:t>
      </w:r>
      <w:r w:rsidRPr="004566CC">
        <w:rPr>
          <w:rFonts w:ascii="Arial" w:hAnsi="Arial" w:cs="Arial"/>
          <w:sz w:val="26"/>
          <w:szCs w:val="26"/>
        </w:rPr>
        <w:t>униципальное автономное учреждение дополнительного образования Дома детского творчества «Галактика».</w:t>
      </w:r>
    </w:p>
    <w:p w:rsidR="00FF5530" w:rsidRPr="004566CC" w:rsidRDefault="00F56819" w:rsidP="00F56819">
      <w:pPr>
        <w:pStyle w:val="a4"/>
        <w:contextualSpacing/>
        <w:jc w:val="both"/>
        <w:rPr>
          <w:rFonts w:ascii="Arial" w:hAnsi="Arial" w:cs="Arial"/>
          <w:sz w:val="26"/>
          <w:szCs w:val="26"/>
        </w:rPr>
      </w:pPr>
      <w:r w:rsidRPr="004566CC">
        <w:rPr>
          <w:rFonts w:ascii="Arial" w:hAnsi="Arial" w:cs="Arial"/>
          <w:sz w:val="26"/>
          <w:szCs w:val="26"/>
        </w:rPr>
        <w:t>1.3. Настоящее П</w:t>
      </w:r>
      <w:r w:rsidR="00FF5530" w:rsidRPr="004566CC">
        <w:rPr>
          <w:rFonts w:ascii="Arial" w:hAnsi="Arial" w:cs="Arial"/>
          <w:sz w:val="26"/>
          <w:szCs w:val="26"/>
        </w:rPr>
        <w:t>оложение устанавливает порядок проведения Игры, требования к участникам, критерии отбора победителей и действует до завершения конкурсных мероприятий.</w:t>
      </w:r>
    </w:p>
    <w:p w:rsidR="00FF5530" w:rsidRPr="004566CC" w:rsidRDefault="00FF5530" w:rsidP="00F56819">
      <w:pPr>
        <w:spacing w:after="0" w:line="240" w:lineRule="auto"/>
        <w:ind w:left="567"/>
        <w:contextualSpacing/>
        <w:jc w:val="center"/>
        <w:rPr>
          <w:rFonts w:ascii="Arial" w:hAnsi="Arial" w:cs="Arial"/>
          <w:b/>
          <w:bCs/>
          <w:sz w:val="26"/>
          <w:szCs w:val="26"/>
        </w:rPr>
      </w:pPr>
    </w:p>
    <w:p w:rsidR="00FF5530" w:rsidRPr="004566CC" w:rsidRDefault="00FF5530" w:rsidP="00F56819">
      <w:pPr>
        <w:spacing w:after="0" w:line="240" w:lineRule="auto"/>
        <w:ind w:left="567" w:firstLine="426"/>
        <w:contextualSpacing/>
        <w:jc w:val="center"/>
        <w:rPr>
          <w:rFonts w:ascii="Arial" w:hAnsi="Arial" w:cs="Arial"/>
          <w:b/>
          <w:bCs/>
          <w:sz w:val="26"/>
          <w:szCs w:val="26"/>
        </w:rPr>
      </w:pPr>
      <w:r w:rsidRPr="004566CC">
        <w:rPr>
          <w:rFonts w:ascii="Arial" w:hAnsi="Arial" w:cs="Arial"/>
          <w:b/>
          <w:bCs/>
          <w:sz w:val="26"/>
          <w:szCs w:val="26"/>
        </w:rPr>
        <w:t>2. Цели и задачи</w:t>
      </w:r>
    </w:p>
    <w:p w:rsidR="00F56819" w:rsidRPr="004566CC" w:rsidRDefault="00F56819" w:rsidP="00F56819">
      <w:pPr>
        <w:pStyle w:val="a4"/>
        <w:contextualSpacing/>
        <w:jc w:val="both"/>
        <w:rPr>
          <w:rFonts w:ascii="Arial" w:hAnsi="Arial" w:cs="Arial"/>
          <w:sz w:val="26"/>
          <w:szCs w:val="26"/>
        </w:rPr>
      </w:pPr>
    </w:p>
    <w:p w:rsidR="00FF5530" w:rsidRPr="004566CC" w:rsidRDefault="00FF5530" w:rsidP="00F56819">
      <w:pPr>
        <w:pStyle w:val="a4"/>
        <w:contextualSpacing/>
        <w:jc w:val="both"/>
        <w:rPr>
          <w:sz w:val="26"/>
          <w:szCs w:val="26"/>
        </w:rPr>
      </w:pPr>
      <w:r w:rsidRPr="004566CC">
        <w:rPr>
          <w:rFonts w:ascii="Arial" w:hAnsi="Arial" w:cs="Arial"/>
          <w:sz w:val="26"/>
          <w:szCs w:val="26"/>
        </w:rPr>
        <w:t xml:space="preserve">2.1. </w:t>
      </w:r>
      <w:r w:rsidRPr="004566CC">
        <w:rPr>
          <w:rFonts w:ascii="Arial" w:hAnsi="Arial" w:cs="Arial"/>
          <w:b/>
          <w:sz w:val="26"/>
          <w:szCs w:val="26"/>
        </w:rPr>
        <w:t>Цель Игры</w:t>
      </w:r>
      <w:r w:rsidRPr="004566CC">
        <w:rPr>
          <w:rFonts w:ascii="Arial" w:hAnsi="Arial" w:cs="Arial"/>
          <w:sz w:val="26"/>
          <w:szCs w:val="26"/>
        </w:rPr>
        <w:t xml:space="preserve">: </w:t>
      </w:r>
      <w:r w:rsidRPr="004566CC">
        <w:rPr>
          <w:rFonts w:ascii="Arial" w:hAnsi="Arial" w:cs="Arial"/>
          <w:sz w:val="26"/>
          <w:szCs w:val="26"/>
          <w:shd w:val="clear" w:color="auto" w:fill="FFFFFF"/>
        </w:rPr>
        <w:t>способствовать проявлению индивидуальных способностей учащихся, активизации их познавательной деятельности</w:t>
      </w:r>
      <w:r w:rsidRPr="004566CC">
        <w:rPr>
          <w:sz w:val="26"/>
          <w:szCs w:val="26"/>
        </w:rPr>
        <w:t>.</w:t>
      </w:r>
    </w:p>
    <w:p w:rsidR="00FF5530" w:rsidRPr="004566CC" w:rsidRDefault="00FF5530" w:rsidP="00F56819">
      <w:pPr>
        <w:spacing w:after="0" w:line="240" w:lineRule="auto"/>
        <w:contextualSpacing/>
        <w:jc w:val="both"/>
        <w:rPr>
          <w:rFonts w:ascii="Arial" w:hAnsi="Arial" w:cs="Arial"/>
          <w:sz w:val="26"/>
          <w:szCs w:val="26"/>
        </w:rPr>
      </w:pPr>
      <w:r w:rsidRPr="004566CC">
        <w:rPr>
          <w:rFonts w:ascii="Arial" w:hAnsi="Arial" w:cs="Arial"/>
          <w:sz w:val="26"/>
          <w:szCs w:val="26"/>
        </w:rPr>
        <w:t xml:space="preserve">2.2. </w:t>
      </w:r>
      <w:r w:rsidRPr="004566CC">
        <w:rPr>
          <w:rFonts w:ascii="Arial" w:hAnsi="Arial" w:cs="Arial"/>
          <w:b/>
          <w:sz w:val="26"/>
          <w:szCs w:val="26"/>
        </w:rPr>
        <w:t>Задачи Игры</w:t>
      </w:r>
      <w:r w:rsidRPr="004566CC">
        <w:rPr>
          <w:rFonts w:ascii="Arial" w:hAnsi="Arial" w:cs="Arial"/>
          <w:sz w:val="26"/>
          <w:szCs w:val="26"/>
        </w:rPr>
        <w:t>:</w:t>
      </w:r>
    </w:p>
    <w:p w:rsidR="00FF5530" w:rsidRPr="004566CC" w:rsidRDefault="00FF5530" w:rsidP="00F56819">
      <w:pPr>
        <w:spacing w:after="0" w:line="240" w:lineRule="auto"/>
        <w:contextualSpacing/>
        <w:jc w:val="both"/>
        <w:rPr>
          <w:rFonts w:ascii="Arial" w:hAnsi="Arial" w:cs="Arial"/>
          <w:sz w:val="26"/>
          <w:szCs w:val="26"/>
        </w:rPr>
      </w:pPr>
      <w:r w:rsidRPr="004566CC">
        <w:rPr>
          <w:rFonts w:ascii="Arial" w:hAnsi="Arial" w:cs="Arial"/>
          <w:sz w:val="26"/>
          <w:szCs w:val="26"/>
        </w:rPr>
        <w:t>- выявление одаренных и талантливых детей.</w:t>
      </w:r>
    </w:p>
    <w:p w:rsidR="00FF5530" w:rsidRPr="004566CC" w:rsidRDefault="00FF5530" w:rsidP="00F56819">
      <w:pPr>
        <w:spacing w:after="0" w:line="240" w:lineRule="auto"/>
        <w:contextualSpacing/>
        <w:jc w:val="both"/>
        <w:rPr>
          <w:rFonts w:ascii="Arial" w:hAnsi="Arial" w:cs="Arial"/>
          <w:sz w:val="26"/>
          <w:szCs w:val="26"/>
        </w:rPr>
      </w:pPr>
      <w:r w:rsidRPr="004566CC">
        <w:rPr>
          <w:rFonts w:ascii="Arial" w:hAnsi="Arial" w:cs="Arial"/>
          <w:sz w:val="26"/>
          <w:szCs w:val="26"/>
        </w:rPr>
        <w:t>- стимулирование развития интеллектуальных и познавательных возможностей детей.</w:t>
      </w:r>
    </w:p>
    <w:p w:rsidR="00FF5530" w:rsidRPr="004566CC" w:rsidRDefault="00FF5530" w:rsidP="00F56819">
      <w:pPr>
        <w:spacing w:after="0" w:line="240" w:lineRule="auto"/>
        <w:contextualSpacing/>
        <w:jc w:val="both"/>
        <w:rPr>
          <w:rFonts w:ascii="Arial" w:hAnsi="Arial" w:cs="Arial"/>
          <w:sz w:val="26"/>
          <w:szCs w:val="26"/>
        </w:rPr>
      </w:pPr>
      <w:r w:rsidRPr="004566CC">
        <w:rPr>
          <w:rFonts w:ascii="Arial" w:hAnsi="Arial" w:cs="Arial"/>
          <w:sz w:val="26"/>
          <w:szCs w:val="26"/>
        </w:rPr>
        <w:t>- содействие активизации учебно-познавательной деятельности школьников.</w:t>
      </w:r>
    </w:p>
    <w:p w:rsidR="00FF5530" w:rsidRPr="004566CC" w:rsidRDefault="00FF5530" w:rsidP="00F56819">
      <w:pPr>
        <w:spacing w:after="0" w:line="240" w:lineRule="auto"/>
        <w:contextualSpacing/>
        <w:jc w:val="both"/>
        <w:rPr>
          <w:rFonts w:ascii="Arial" w:hAnsi="Arial" w:cs="Arial"/>
          <w:sz w:val="26"/>
          <w:szCs w:val="26"/>
        </w:rPr>
      </w:pPr>
    </w:p>
    <w:p w:rsidR="00FF5530" w:rsidRPr="004566CC" w:rsidRDefault="00FF5530" w:rsidP="00F56819">
      <w:pPr>
        <w:pStyle w:val="a5"/>
        <w:numPr>
          <w:ilvl w:val="0"/>
          <w:numId w:val="1"/>
        </w:numPr>
        <w:spacing w:after="0" w:line="240" w:lineRule="auto"/>
        <w:jc w:val="center"/>
        <w:rPr>
          <w:rFonts w:ascii="Arial" w:hAnsi="Arial" w:cs="Arial"/>
          <w:b/>
          <w:sz w:val="26"/>
          <w:szCs w:val="26"/>
        </w:rPr>
      </w:pPr>
      <w:r w:rsidRPr="004566CC">
        <w:rPr>
          <w:rFonts w:ascii="Arial" w:hAnsi="Arial" w:cs="Arial"/>
          <w:b/>
          <w:sz w:val="26"/>
          <w:szCs w:val="26"/>
        </w:rPr>
        <w:t>Сроки проведения Игры</w:t>
      </w:r>
    </w:p>
    <w:p w:rsidR="00F56819" w:rsidRPr="004566CC" w:rsidRDefault="00F56819" w:rsidP="00F56819">
      <w:pPr>
        <w:spacing w:after="0" w:line="240" w:lineRule="auto"/>
        <w:contextualSpacing/>
        <w:jc w:val="both"/>
        <w:rPr>
          <w:rFonts w:ascii="Arial" w:hAnsi="Arial" w:cs="Arial"/>
          <w:sz w:val="26"/>
          <w:szCs w:val="26"/>
        </w:rPr>
      </w:pPr>
    </w:p>
    <w:p w:rsidR="00FF5530" w:rsidRPr="004566CC" w:rsidRDefault="00FF5530" w:rsidP="00F56819">
      <w:pPr>
        <w:spacing w:after="0" w:line="240" w:lineRule="auto"/>
        <w:contextualSpacing/>
        <w:jc w:val="both"/>
        <w:rPr>
          <w:rFonts w:ascii="Arial" w:hAnsi="Arial" w:cs="Arial"/>
          <w:sz w:val="26"/>
          <w:szCs w:val="26"/>
        </w:rPr>
      </w:pPr>
      <w:r w:rsidRPr="004566CC">
        <w:rPr>
          <w:rFonts w:ascii="Arial" w:hAnsi="Arial" w:cs="Arial"/>
          <w:sz w:val="26"/>
          <w:szCs w:val="26"/>
        </w:rPr>
        <w:t>3.1. Игра проводится</w:t>
      </w:r>
      <w:r w:rsidR="00805F78">
        <w:rPr>
          <w:rFonts w:ascii="Arial" w:hAnsi="Arial" w:cs="Arial"/>
          <w:sz w:val="26"/>
          <w:szCs w:val="26"/>
        </w:rPr>
        <w:t xml:space="preserve"> </w:t>
      </w:r>
      <w:r w:rsidR="00AE6478">
        <w:rPr>
          <w:rFonts w:ascii="Arial" w:hAnsi="Arial" w:cs="Arial"/>
          <w:b/>
          <w:sz w:val="26"/>
          <w:szCs w:val="26"/>
        </w:rPr>
        <w:t>29</w:t>
      </w:r>
      <w:r w:rsidRPr="00A746EF">
        <w:rPr>
          <w:rFonts w:ascii="Arial" w:hAnsi="Arial" w:cs="Arial"/>
          <w:b/>
          <w:sz w:val="26"/>
          <w:szCs w:val="26"/>
        </w:rPr>
        <w:t>.10</w:t>
      </w:r>
      <w:r w:rsidR="00805F78" w:rsidRPr="00A746EF">
        <w:rPr>
          <w:rFonts w:ascii="Arial" w:hAnsi="Arial" w:cs="Arial"/>
          <w:b/>
          <w:sz w:val="26"/>
          <w:szCs w:val="26"/>
        </w:rPr>
        <w:t>.2022</w:t>
      </w:r>
      <w:r w:rsidRPr="00A746EF">
        <w:rPr>
          <w:rFonts w:ascii="Arial" w:hAnsi="Arial" w:cs="Arial"/>
          <w:b/>
          <w:sz w:val="26"/>
          <w:szCs w:val="26"/>
        </w:rPr>
        <w:t xml:space="preserve"> в 10:00</w:t>
      </w:r>
      <w:r w:rsidRPr="004566CC">
        <w:rPr>
          <w:rFonts w:ascii="Arial" w:hAnsi="Arial" w:cs="Arial"/>
          <w:sz w:val="26"/>
          <w:szCs w:val="26"/>
        </w:rPr>
        <w:t xml:space="preserve"> в МАУ ДО ДДТ «Галактика», по адресу с.Сладково, ул.Гурьева, 89.</w:t>
      </w:r>
    </w:p>
    <w:p w:rsidR="00FF5530" w:rsidRDefault="00FF5530" w:rsidP="004566CC">
      <w:pPr>
        <w:pStyle w:val="a4"/>
        <w:contextualSpacing/>
        <w:jc w:val="both"/>
        <w:rPr>
          <w:rFonts w:ascii="Arial" w:hAnsi="Arial" w:cs="Arial"/>
          <w:sz w:val="26"/>
          <w:szCs w:val="26"/>
        </w:rPr>
      </w:pPr>
      <w:r w:rsidRPr="004566CC">
        <w:rPr>
          <w:rFonts w:ascii="Arial" w:hAnsi="Arial" w:cs="Arial"/>
          <w:sz w:val="26"/>
          <w:szCs w:val="26"/>
        </w:rPr>
        <w:t>3.2. В</w:t>
      </w:r>
      <w:r w:rsidR="00805F78">
        <w:rPr>
          <w:rFonts w:ascii="Arial" w:hAnsi="Arial" w:cs="Arial"/>
          <w:sz w:val="26"/>
          <w:szCs w:val="26"/>
        </w:rPr>
        <w:t xml:space="preserve"> срок до </w:t>
      </w:r>
      <w:r w:rsidR="00117BDC">
        <w:rPr>
          <w:rFonts w:ascii="Arial" w:hAnsi="Arial" w:cs="Arial"/>
          <w:b/>
          <w:sz w:val="26"/>
          <w:szCs w:val="26"/>
        </w:rPr>
        <w:t>25</w:t>
      </w:r>
      <w:r w:rsidRPr="00A746EF">
        <w:rPr>
          <w:rFonts w:ascii="Arial" w:hAnsi="Arial" w:cs="Arial"/>
          <w:b/>
          <w:sz w:val="26"/>
          <w:szCs w:val="26"/>
        </w:rPr>
        <w:t>.10</w:t>
      </w:r>
      <w:r w:rsidR="00805F78" w:rsidRPr="00A746EF">
        <w:rPr>
          <w:rFonts w:ascii="Arial" w:hAnsi="Arial" w:cs="Arial"/>
          <w:b/>
          <w:sz w:val="26"/>
          <w:szCs w:val="26"/>
        </w:rPr>
        <w:t>.2022</w:t>
      </w:r>
      <w:r w:rsidRPr="004566CC">
        <w:rPr>
          <w:rFonts w:ascii="Arial" w:hAnsi="Arial" w:cs="Arial"/>
          <w:sz w:val="26"/>
          <w:szCs w:val="26"/>
        </w:rPr>
        <w:t xml:space="preserve"> года необходимо подать заявку (Приложение №</w:t>
      </w:r>
      <w:r w:rsidR="00F56819" w:rsidRPr="004566CC">
        <w:rPr>
          <w:rFonts w:ascii="Arial" w:hAnsi="Arial" w:cs="Arial"/>
          <w:sz w:val="26"/>
          <w:szCs w:val="26"/>
        </w:rPr>
        <w:t xml:space="preserve"> </w:t>
      </w:r>
      <w:r w:rsidRPr="004566CC">
        <w:rPr>
          <w:rFonts w:ascii="Arial" w:hAnsi="Arial" w:cs="Arial"/>
          <w:sz w:val="26"/>
          <w:szCs w:val="26"/>
        </w:rPr>
        <w:t xml:space="preserve">2) для участия в </w:t>
      </w:r>
      <w:r w:rsidR="00F56819" w:rsidRPr="004566CC">
        <w:rPr>
          <w:rFonts w:ascii="Arial" w:hAnsi="Arial" w:cs="Arial"/>
          <w:sz w:val="26"/>
          <w:szCs w:val="26"/>
        </w:rPr>
        <w:t>Игре</w:t>
      </w:r>
      <w:r w:rsidRPr="004566CC">
        <w:rPr>
          <w:rFonts w:ascii="Arial" w:hAnsi="Arial" w:cs="Arial"/>
          <w:sz w:val="26"/>
          <w:szCs w:val="26"/>
        </w:rPr>
        <w:t xml:space="preserve"> по телефону: 8-34-555-23-3-05, 8-34-555-23-2-44 </w:t>
      </w:r>
      <w:r w:rsidRPr="004566CC">
        <w:rPr>
          <w:rFonts w:ascii="Arial" w:hAnsi="Arial" w:cs="Arial"/>
          <w:i/>
          <w:sz w:val="26"/>
          <w:szCs w:val="26"/>
        </w:rPr>
        <w:t xml:space="preserve">или электронной почте </w:t>
      </w:r>
      <w:hyperlink r:id="rId10" w:history="1">
        <w:r w:rsidR="00F56819" w:rsidRPr="004566CC">
          <w:rPr>
            <w:rStyle w:val="a3"/>
            <w:rFonts w:ascii="Arial" w:hAnsi="Arial" w:cs="Arial"/>
            <w:i/>
            <w:sz w:val="26"/>
            <w:szCs w:val="26"/>
            <w:shd w:val="clear" w:color="auto" w:fill="FFFFFF"/>
          </w:rPr>
          <w:t>galakticka.dom</w:t>
        </w:r>
        <w:r w:rsidR="00F56819" w:rsidRPr="004566CC">
          <w:rPr>
            <w:rStyle w:val="a3"/>
            <w:rFonts w:ascii="Arial" w:hAnsi="Arial" w:cs="Arial"/>
            <w:i/>
            <w:sz w:val="26"/>
            <w:szCs w:val="26"/>
          </w:rPr>
          <w:t>@</w:t>
        </w:r>
        <w:r w:rsidR="00F56819" w:rsidRPr="004566CC">
          <w:rPr>
            <w:rStyle w:val="a3"/>
            <w:rFonts w:ascii="Arial" w:hAnsi="Arial" w:cs="Arial"/>
            <w:i/>
            <w:sz w:val="26"/>
            <w:szCs w:val="26"/>
            <w:lang w:val="en-US"/>
          </w:rPr>
          <w:t>yandex</w:t>
        </w:r>
        <w:r w:rsidR="00F56819" w:rsidRPr="004566CC">
          <w:rPr>
            <w:rStyle w:val="a3"/>
            <w:rFonts w:ascii="Arial" w:hAnsi="Arial" w:cs="Arial"/>
            <w:i/>
            <w:sz w:val="26"/>
            <w:szCs w:val="26"/>
          </w:rPr>
          <w:t>.</w:t>
        </w:r>
        <w:r w:rsidR="00F56819" w:rsidRPr="004566CC">
          <w:rPr>
            <w:rStyle w:val="a3"/>
            <w:rFonts w:ascii="Arial" w:hAnsi="Arial" w:cs="Arial"/>
            <w:i/>
            <w:sz w:val="26"/>
            <w:szCs w:val="26"/>
            <w:lang w:val="en-US"/>
          </w:rPr>
          <w:t>ru</w:t>
        </w:r>
      </w:hyperlink>
    </w:p>
    <w:p w:rsidR="004566CC" w:rsidRPr="004566CC" w:rsidRDefault="004566CC" w:rsidP="004566CC">
      <w:pPr>
        <w:pStyle w:val="a4"/>
        <w:contextualSpacing/>
        <w:jc w:val="both"/>
        <w:rPr>
          <w:rFonts w:ascii="Arial" w:hAnsi="Arial" w:cs="Arial"/>
          <w:sz w:val="26"/>
          <w:szCs w:val="26"/>
        </w:rPr>
      </w:pPr>
    </w:p>
    <w:p w:rsidR="00FF5530" w:rsidRPr="004566CC" w:rsidRDefault="00FF5530" w:rsidP="00F56819">
      <w:pPr>
        <w:spacing w:after="0" w:line="240" w:lineRule="auto"/>
        <w:ind w:left="567" w:firstLine="426"/>
        <w:contextualSpacing/>
        <w:jc w:val="center"/>
        <w:rPr>
          <w:rFonts w:ascii="Arial" w:hAnsi="Arial" w:cs="Arial"/>
          <w:b/>
          <w:sz w:val="26"/>
          <w:szCs w:val="26"/>
        </w:rPr>
      </w:pPr>
      <w:r w:rsidRPr="004566CC">
        <w:rPr>
          <w:rFonts w:ascii="Arial" w:hAnsi="Arial" w:cs="Arial"/>
          <w:b/>
          <w:sz w:val="26"/>
          <w:szCs w:val="26"/>
        </w:rPr>
        <w:t>4. Условия участия в Игре</w:t>
      </w:r>
    </w:p>
    <w:p w:rsidR="00F56819" w:rsidRPr="004566CC" w:rsidRDefault="00F56819" w:rsidP="00F56819">
      <w:pPr>
        <w:spacing w:after="0" w:line="240" w:lineRule="auto"/>
        <w:contextualSpacing/>
        <w:jc w:val="both"/>
        <w:rPr>
          <w:rFonts w:ascii="Arial" w:hAnsi="Arial" w:cs="Arial"/>
          <w:sz w:val="26"/>
          <w:szCs w:val="26"/>
        </w:rPr>
      </w:pPr>
    </w:p>
    <w:p w:rsidR="00FF5530" w:rsidRPr="004566CC" w:rsidRDefault="00FF5530" w:rsidP="00F56819">
      <w:pPr>
        <w:spacing w:after="0" w:line="240" w:lineRule="auto"/>
        <w:contextualSpacing/>
        <w:jc w:val="both"/>
        <w:rPr>
          <w:rFonts w:ascii="Arial" w:hAnsi="Arial" w:cs="Arial"/>
          <w:sz w:val="26"/>
          <w:szCs w:val="26"/>
        </w:rPr>
      </w:pPr>
      <w:r w:rsidRPr="004566CC">
        <w:rPr>
          <w:rFonts w:ascii="Arial" w:hAnsi="Arial" w:cs="Arial"/>
          <w:sz w:val="26"/>
          <w:szCs w:val="26"/>
        </w:rPr>
        <w:lastRenderedPageBreak/>
        <w:t xml:space="preserve">4.1. В </w:t>
      </w:r>
      <w:r w:rsidR="00F56819" w:rsidRPr="004566CC">
        <w:rPr>
          <w:rFonts w:ascii="Arial" w:hAnsi="Arial" w:cs="Arial"/>
          <w:sz w:val="26"/>
          <w:szCs w:val="26"/>
        </w:rPr>
        <w:t xml:space="preserve">Игре </w:t>
      </w:r>
      <w:r w:rsidRPr="004566CC">
        <w:rPr>
          <w:rFonts w:ascii="Arial" w:hAnsi="Arial" w:cs="Arial"/>
          <w:sz w:val="26"/>
          <w:szCs w:val="26"/>
        </w:rPr>
        <w:t>право принимать участие имеют обучающиеся 4 классов общеобразовательных школ  Сладковского муниципального района.</w:t>
      </w:r>
    </w:p>
    <w:p w:rsidR="00FF5530" w:rsidRPr="004566CC" w:rsidRDefault="00FF5530" w:rsidP="00F56819">
      <w:pPr>
        <w:spacing w:after="0" w:line="240" w:lineRule="auto"/>
        <w:contextualSpacing/>
        <w:rPr>
          <w:rFonts w:ascii="Arial" w:hAnsi="Arial" w:cs="Arial"/>
          <w:sz w:val="26"/>
          <w:szCs w:val="26"/>
        </w:rPr>
      </w:pPr>
      <w:r w:rsidRPr="004566CC">
        <w:rPr>
          <w:rFonts w:ascii="Arial" w:hAnsi="Arial" w:cs="Arial"/>
          <w:sz w:val="26"/>
          <w:szCs w:val="26"/>
        </w:rPr>
        <w:t>4.2. Для участия в Игре необходимо подготовить в установленный срок одного ученика из 4 класса школы</w:t>
      </w:r>
      <w:r w:rsidR="00F56819" w:rsidRPr="004566CC">
        <w:rPr>
          <w:rFonts w:ascii="Arial" w:hAnsi="Arial" w:cs="Arial"/>
          <w:sz w:val="26"/>
          <w:szCs w:val="26"/>
        </w:rPr>
        <w:t xml:space="preserve"> (от каждой параллели при наличии)</w:t>
      </w:r>
      <w:r w:rsidRPr="004566CC">
        <w:rPr>
          <w:rFonts w:ascii="Arial" w:hAnsi="Arial" w:cs="Arial"/>
          <w:sz w:val="26"/>
          <w:szCs w:val="26"/>
        </w:rPr>
        <w:t>, а так же предоставить</w:t>
      </w:r>
      <w:r w:rsidR="00F56819" w:rsidRPr="004566CC">
        <w:rPr>
          <w:rFonts w:ascii="Arial" w:hAnsi="Arial" w:cs="Arial"/>
          <w:sz w:val="26"/>
          <w:szCs w:val="26"/>
        </w:rPr>
        <w:t xml:space="preserve"> «специальные» темы для финала И</w:t>
      </w:r>
      <w:r w:rsidRPr="004566CC">
        <w:rPr>
          <w:rFonts w:ascii="Arial" w:hAnsi="Arial" w:cs="Arial"/>
          <w:sz w:val="26"/>
          <w:szCs w:val="26"/>
        </w:rPr>
        <w:t>гры согласно Приложению № 1. (</w:t>
      </w:r>
      <w:r w:rsidR="00F56819" w:rsidRPr="004566CC">
        <w:rPr>
          <w:rFonts w:ascii="Arial" w:hAnsi="Arial" w:cs="Arial"/>
          <w:sz w:val="26"/>
          <w:szCs w:val="26"/>
        </w:rPr>
        <w:t>Правила проведения И</w:t>
      </w:r>
      <w:r w:rsidRPr="004566CC">
        <w:rPr>
          <w:rFonts w:ascii="Arial" w:hAnsi="Arial" w:cs="Arial"/>
          <w:sz w:val="26"/>
          <w:szCs w:val="26"/>
        </w:rPr>
        <w:t>гры – Приложение №1)</w:t>
      </w:r>
    </w:p>
    <w:p w:rsidR="00FF5530" w:rsidRPr="004566CC" w:rsidRDefault="00FF5530" w:rsidP="00F56819">
      <w:pPr>
        <w:spacing w:after="0" w:line="240" w:lineRule="auto"/>
        <w:contextualSpacing/>
        <w:rPr>
          <w:rFonts w:ascii="Arial" w:hAnsi="Arial" w:cs="Arial"/>
          <w:sz w:val="26"/>
          <w:szCs w:val="26"/>
        </w:rPr>
      </w:pPr>
    </w:p>
    <w:p w:rsidR="00FF5530" w:rsidRPr="004566CC" w:rsidRDefault="00FF5530" w:rsidP="00F56819">
      <w:pPr>
        <w:spacing w:after="0" w:line="240" w:lineRule="auto"/>
        <w:contextualSpacing/>
        <w:rPr>
          <w:rFonts w:ascii="Arial" w:hAnsi="Arial" w:cs="Arial"/>
          <w:b/>
          <w:sz w:val="26"/>
          <w:szCs w:val="26"/>
        </w:rPr>
      </w:pPr>
    </w:p>
    <w:p w:rsidR="00FF5530" w:rsidRPr="004566CC" w:rsidRDefault="00FF5530" w:rsidP="00F56819">
      <w:pPr>
        <w:spacing w:after="0" w:line="240" w:lineRule="auto"/>
        <w:ind w:left="567"/>
        <w:contextualSpacing/>
        <w:jc w:val="center"/>
        <w:rPr>
          <w:rFonts w:ascii="Arial" w:hAnsi="Arial" w:cs="Arial"/>
          <w:b/>
          <w:sz w:val="26"/>
          <w:szCs w:val="26"/>
        </w:rPr>
      </w:pPr>
      <w:r w:rsidRPr="004566CC">
        <w:rPr>
          <w:rFonts w:ascii="Arial" w:hAnsi="Arial" w:cs="Arial"/>
          <w:b/>
          <w:sz w:val="26"/>
          <w:szCs w:val="26"/>
        </w:rPr>
        <w:t>5. Порядок определения победителей Игры и их награждение</w:t>
      </w:r>
    </w:p>
    <w:p w:rsidR="00F56819" w:rsidRPr="004566CC" w:rsidRDefault="00F56819" w:rsidP="00F56819">
      <w:pPr>
        <w:tabs>
          <w:tab w:val="left" w:pos="0"/>
        </w:tabs>
        <w:spacing w:after="0" w:line="240" w:lineRule="auto"/>
        <w:contextualSpacing/>
        <w:rPr>
          <w:rFonts w:ascii="Arial" w:hAnsi="Arial" w:cs="Arial"/>
          <w:sz w:val="26"/>
          <w:szCs w:val="26"/>
        </w:rPr>
      </w:pPr>
    </w:p>
    <w:p w:rsidR="00FF5530" w:rsidRPr="004566CC" w:rsidRDefault="00FF5530" w:rsidP="00F56819">
      <w:pPr>
        <w:tabs>
          <w:tab w:val="left" w:pos="0"/>
        </w:tabs>
        <w:spacing w:after="0" w:line="240" w:lineRule="auto"/>
        <w:contextualSpacing/>
        <w:rPr>
          <w:rFonts w:ascii="Arial" w:hAnsi="Arial" w:cs="Arial"/>
          <w:sz w:val="26"/>
          <w:szCs w:val="26"/>
        </w:rPr>
      </w:pPr>
      <w:r w:rsidRPr="004566CC">
        <w:rPr>
          <w:rFonts w:ascii="Arial" w:hAnsi="Arial" w:cs="Arial"/>
          <w:sz w:val="26"/>
          <w:szCs w:val="26"/>
        </w:rPr>
        <w:t>5.1.  Игру оценивает жюри.</w:t>
      </w:r>
    </w:p>
    <w:p w:rsidR="00FF5530" w:rsidRPr="004566CC" w:rsidRDefault="00FF5530" w:rsidP="00F56819">
      <w:pPr>
        <w:tabs>
          <w:tab w:val="left" w:pos="0"/>
        </w:tabs>
        <w:spacing w:after="0" w:line="240" w:lineRule="auto"/>
        <w:contextualSpacing/>
        <w:jc w:val="both"/>
        <w:rPr>
          <w:rFonts w:ascii="Arial" w:hAnsi="Arial" w:cs="Arial"/>
          <w:sz w:val="26"/>
          <w:szCs w:val="26"/>
        </w:rPr>
      </w:pPr>
      <w:r w:rsidRPr="004566CC">
        <w:rPr>
          <w:rFonts w:ascii="Arial" w:hAnsi="Arial" w:cs="Arial"/>
          <w:sz w:val="26"/>
          <w:szCs w:val="26"/>
        </w:rPr>
        <w:t>5.2.  Жюри опр</w:t>
      </w:r>
      <w:r w:rsidR="004566CC" w:rsidRPr="004566CC">
        <w:rPr>
          <w:rFonts w:ascii="Arial" w:hAnsi="Arial" w:cs="Arial"/>
          <w:sz w:val="26"/>
          <w:szCs w:val="26"/>
        </w:rPr>
        <w:t>еделяет победителей и призеров И</w:t>
      </w:r>
      <w:r w:rsidRPr="004566CC">
        <w:rPr>
          <w:rFonts w:ascii="Arial" w:hAnsi="Arial" w:cs="Arial"/>
          <w:sz w:val="26"/>
          <w:szCs w:val="26"/>
        </w:rPr>
        <w:t xml:space="preserve">гры с наибольшим количеством баллов по сумме всех заданий. </w:t>
      </w:r>
    </w:p>
    <w:p w:rsidR="00FF5530" w:rsidRPr="004566CC" w:rsidRDefault="00FF5530" w:rsidP="00F56819">
      <w:pPr>
        <w:tabs>
          <w:tab w:val="left" w:pos="567"/>
        </w:tabs>
        <w:spacing w:after="0" w:line="240" w:lineRule="auto"/>
        <w:contextualSpacing/>
        <w:jc w:val="both"/>
        <w:rPr>
          <w:rFonts w:ascii="Arial" w:hAnsi="Arial" w:cs="Arial"/>
          <w:sz w:val="26"/>
          <w:szCs w:val="26"/>
        </w:rPr>
      </w:pPr>
      <w:r w:rsidRPr="004566CC">
        <w:rPr>
          <w:rFonts w:ascii="Arial" w:hAnsi="Arial" w:cs="Arial"/>
          <w:sz w:val="26"/>
          <w:szCs w:val="26"/>
        </w:rPr>
        <w:t>5.3.</w:t>
      </w:r>
      <w:r w:rsidR="004566CC" w:rsidRPr="004566CC">
        <w:rPr>
          <w:rFonts w:ascii="Arial" w:hAnsi="Arial" w:cs="Arial"/>
          <w:sz w:val="26"/>
          <w:szCs w:val="26"/>
        </w:rPr>
        <w:t xml:space="preserve"> Победитель </w:t>
      </w:r>
      <w:r w:rsidRPr="004566CC">
        <w:rPr>
          <w:rFonts w:ascii="Arial" w:hAnsi="Arial" w:cs="Arial"/>
          <w:sz w:val="26"/>
          <w:szCs w:val="26"/>
        </w:rPr>
        <w:t>награж</w:t>
      </w:r>
      <w:r w:rsidR="004566CC" w:rsidRPr="004566CC">
        <w:rPr>
          <w:rFonts w:ascii="Arial" w:hAnsi="Arial" w:cs="Arial"/>
          <w:sz w:val="26"/>
          <w:szCs w:val="26"/>
        </w:rPr>
        <w:t xml:space="preserve">дается </w:t>
      </w:r>
      <w:r w:rsidR="00F56819" w:rsidRPr="004566CC">
        <w:rPr>
          <w:rFonts w:ascii="Arial" w:hAnsi="Arial" w:cs="Arial"/>
          <w:sz w:val="26"/>
          <w:szCs w:val="26"/>
        </w:rPr>
        <w:t>именным дипломом МАУ ДО</w:t>
      </w:r>
      <w:r w:rsidRPr="004566CC">
        <w:rPr>
          <w:rFonts w:ascii="Arial" w:hAnsi="Arial" w:cs="Arial"/>
          <w:sz w:val="26"/>
          <w:szCs w:val="26"/>
        </w:rPr>
        <w:t xml:space="preserve"> ДДТ «Галактика». </w:t>
      </w:r>
    </w:p>
    <w:p w:rsidR="00FF5530" w:rsidRPr="004566CC" w:rsidRDefault="00FF5530" w:rsidP="00F56819">
      <w:pPr>
        <w:tabs>
          <w:tab w:val="left" w:pos="567"/>
        </w:tabs>
        <w:spacing w:after="0" w:line="240" w:lineRule="auto"/>
        <w:contextualSpacing/>
        <w:jc w:val="both"/>
        <w:rPr>
          <w:rFonts w:ascii="Arial" w:hAnsi="Arial" w:cs="Arial"/>
          <w:sz w:val="26"/>
          <w:szCs w:val="26"/>
        </w:rPr>
      </w:pPr>
      <w:r w:rsidRPr="004566CC">
        <w:rPr>
          <w:rFonts w:ascii="Arial" w:hAnsi="Arial" w:cs="Arial"/>
          <w:sz w:val="26"/>
          <w:szCs w:val="26"/>
        </w:rPr>
        <w:t xml:space="preserve">5.4. Каждому участнику </w:t>
      </w:r>
      <w:r w:rsidR="004566CC" w:rsidRPr="004566CC">
        <w:rPr>
          <w:rFonts w:ascii="Arial" w:hAnsi="Arial" w:cs="Arial"/>
          <w:sz w:val="26"/>
          <w:szCs w:val="26"/>
        </w:rPr>
        <w:t>И</w:t>
      </w:r>
      <w:r w:rsidRPr="004566CC">
        <w:rPr>
          <w:rFonts w:ascii="Arial" w:hAnsi="Arial" w:cs="Arial"/>
          <w:sz w:val="26"/>
          <w:szCs w:val="26"/>
        </w:rPr>
        <w:t>гры вручается сертификат участника.</w:t>
      </w: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center"/>
        <w:rPr>
          <w:rFonts w:ascii="Arial" w:hAnsi="Arial" w:cs="Arial"/>
          <w:b/>
          <w:sz w:val="26"/>
          <w:szCs w:val="26"/>
        </w:rPr>
      </w:pPr>
      <w:r w:rsidRPr="004566CC">
        <w:rPr>
          <w:rFonts w:ascii="Arial" w:hAnsi="Arial" w:cs="Arial"/>
          <w:b/>
          <w:sz w:val="26"/>
          <w:szCs w:val="26"/>
        </w:rPr>
        <w:t>6. Контактная информация</w:t>
      </w:r>
    </w:p>
    <w:p w:rsidR="004566CC" w:rsidRPr="004566CC" w:rsidRDefault="004566CC" w:rsidP="00F56819">
      <w:pPr>
        <w:spacing w:after="0" w:line="240" w:lineRule="auto"/>
        <w:contextualSpacing/>
        <w:jc w:val="both"/>
        <w:rPr>
          <w:rFonts w:ascii="Arial" w:hAnsi="Arial" w:cs="Arial"/>
          <w:sz w:val="26"/>
          <w:szCs w:val="26"/>
        </w:rPr>
      </w:pPr>
    </w:p>
    <w:p w:rsidR="00805F78" w:rsidRPr="004566CC" w:rsidRDefault="00FF5530" w:rsidP="00F56819">
      <w:pPr>
        <w:spacing w:after="0" w:line="240" w:lineRule="auto"/>
        <w:contextualSpacing/>
        <w:jc w:val="both"/>
        <w:rPr>
          <w:rFonts w:ascii="Arial" w:hAnsi="Arial" w:cs="Arial"/>
          <w:sz w:val="26"/>
          <w:szCs w:val="26"/>
        </w:rPr>
      </w:pPr>
      <w:r w:rsidRPr="004566CC">
        <w:rPr>
          <w:rFonts w:ascii="Arial" w:hAnsi="Arial" w:cs="Arial"/>
          <w:sz w:val="26"/>
          <w:szCs w:val="26"/>
        </w:rPr>
        <w:t>6.1. Ответствен</w:t>
      </w:r>
      <w:r w:rsidR="004566CC" w:rsidRPr="004566CC">
        <w:rPr>
          <w:rFonts w:ascii="Arial" w:hAnsi="Arial" w:cs="Arial"/>
          <w:sz w:val="26"/>
          <w:szCs w:val="26"/>
        </w:rPr>
        <w:t xml:space="preserve">ный за проведение Игры: педагог-организатор </w:t>
      </w:r>
      <w:r w:rsidRPr="004566CC">
        <w:rPr>
          <w:rFonts w:ascii="Arial" w:hAnsi="Arial" w:cs="Arial"/>
          <w:sz w:val="26"/>
          <w:szCs w:val="26"/>
        </w:rPr>
        <w:t xml:space="preserve">МАУ ДО ДДТ «Галактика» </w:t>
      </w:r>
      <w:r w:rsidR="00805F78">
        <w:rPr>
          <w:rFonts w:ascii="Arial" w:hAnsi="Arial" w:cs="Arial"/>
          <w:sz w:val="26"/>
          <w:szCs w:val="26"/>
        </w:rPr>
        <w:t>Петелина Анна Андреевна</w:t>
      </w:r>
    </w:p>
    <w:p w:rsidR="00FF5530" w:rsidRPr="004566CC" w:rsidRDefault="00FF5530" w:rsidP="00F56819">
      <w:pPr>
        <w:spacing w:after="0" w:line="240" w:lineRule="auto"/>
        <w:contextualSpacing/>
        <w:jc w:val="both"/>
        <w:rPr>
          <w:rFonts w:ascii="Arial" w:hAnsi="Arial" w:cs="Arial"/>
          <w:sz w:val="26"/>
          <w:szCs w:val="26"/>
        </w:rPr>
      </w:pPr>
    </w:p>
    <w:p w:rsidR="00FF5530" w:rsidRPr="004566CC" w:rsidRDefault="00FF5530" w:rsidP="00F56819">
      <w:pPr>
        <w:pStyle w:val="a4"/>
        <w:contextualSpacing/>
        <w:jc w:val="both"/>
        <w:rPr>
          <w:rFonts w:ascii="Arial" w:hAnsi="Arial" w:cs="Arial"/>
          <w:sz w:val="26"/>
          <w:szCs w:val="26"/>
        </w:rPr>
      </w:pPr>
      <w:r w:rsidRPr="004566CC">
        <w:rPr>
          <w:rFonts w:ascii="Arial" w:hAnsi="Arial" w:cs="Arial"/>
          <w:sz w:val="26"/>
          <w:szCs w:val="26"/>
        </w:rPr>
        <w:t>Адрес: 627610, с.С</w:t>
      </w:r>
      <w:r w:rsidR="004566CC" w:rsidRPr="004566CC">
        <w:rPr>
          <w:rFonts w:ascii="Arial" w:hAnsi="Arial" w:cs="Arial"/>
          <w:sz w:val="26"/>
          <w:szCs w:val="26"/>
        </w:rPr>
        <w:t>ладково, ул.Гурьева, д.89,  тел</w:t>
      </w:r>
      <w:r w:rsidRPr="004566CC">
        <w:rPr>
          <w:rFonts w:ascii="Arial" w:hAnsi="Arial" w:cs="Arial"/>
          <w:sz w:val="26"/>
          <w:szCs w:val="26"/>
        </w:rPr>
        <w:t>.: 8(34555)23-2-44</w:t>
      </w:r>
      <w:r w:rsidRPr="004566CC">
        <w:rPr>
          <w:rFonts w:ascii="Arial" w:hAnsi="Arial" w:cs="Arial"/>
          <w:b/>
          <w:i/>
          <w:color w:val="FF0000"/>
          <w:sz w:val="26"/>
          <w:szCs w:val="26"/>
        </w:rPr>
        <w:t xml:space="preserve">, </w:t>
      </w:r>
      <w:r w:rsidRPr="004566CC">
        <w:rPr>
          <w:rFonts w:ascii="Arial" w:hAnsi="Arial" w:cs="Arial"/>
          <w:sz w:val="26"/>
          <w:szCs w:val="26"/>
        </w:rPr>
        <w:t>электронная почта</w:t>
      </w:r>
      <w:r w:rsidR="004566CC" w:rsidRPr="004566CC">
        <w:rPr>
          <w:rFonts w:ascii="Arial" w:hAnsi="Arial" w:cs="Arial"/>
          <w:i/>
          <w:sz w:val="26"/>
          <w:szCs w:val="26"/>
        </w:rPr>
        <w:t xml:space="preserve"> </w:t>
      </w:r>
      <w:hyperlink r:id="rId11" w:history="1">
        <w:r w:rsidR="00AE6478" w:rsidRPr="00D27787">
          <w:rPr>
            <w:rStyle w:val="a3"/>
            <w:rFonts w:ascii="Arial" w:hAnsi="Arial" w:cs="Arial"/>
            <w:i/>
            <w:sz w:val="26"/>
            <w:szCs w:val="26"/>
            <w:shd w:val="clear" w:color="auto" w:fill="FFFFFF"/>
          </w:rPr>
          <w:t>galakticka.dom</w:t>
        </w:r>
        <w:r w:rsidR="00AE6478" w:rsidRPr="00D27787">
          <w:rPr>
            <w:rStyle w:val="a3"/>
            <w:rFonts w:ascii="Arial" w:hAnsi="Arial" w:cs="Arial"/>
            <w:i/>
            <w:sz w:val="26"/>
            <w:szCs w:val="26"/>
          </w:rPr>
          <w:t>@</w:t>
        </w:r>
        <w:r w:rsidR="00AE6478" w:rsidRPr="00D27787">
          <w:rPr>
            <w:rStyle w:val="a3"/>
            <w:rFonts w:ascii="Arial" w:hAnsi="Arial" w:cs="Arial"/>
            <w:i/>
            <w:sz w:val="26"/>
            <w:szCs w:val="26"/>
            <w:lang w:val="en-US"/>
          </w:rPr>
          <w:t>yandex</w:t>
        </w:r>
        <w:r w:rsidR="00AE6478" w:rsidRPr="00D27787">
          <w:rPr>
            <w:rStyle w:val="a3"/>
            <w:rFonts w:ascii="Arial" w:hAnsi="Arial" w:cs="Arial"/>
            <w:i/>
            <w:sz w:val="26"/>
            <w:szCs w:val="26"/>
          </w:rPr>
          <w:t>.</w:t>
        </w:r>
        <w:r w:rsidR="00AE6478" w:rsidRPr="00D27787">
          <w:rPr>
            <w:rStyle w:val="a3"/>
            <w:rFonts w:ascii="Arial" w:hAnsi="Arial" w:cs="Arial"/>
            <w:i/>
            <w:sz w:val="26"/>
            <w:szCs w:val="26"/>
            <w:lang w:val="en-US"/>
          </w:rPr>
          <w:t>ru</w:t>
        </w:r>
      </w:hyperlink>
      <w:r w:rsidR="00AE6478">
        <w:rPr>
          <w:rFonts w:ascii="Arial" w:hAnsi="Arial" w:cs="Arial"/>
          <w:sz w:val="26"/>
          <w:szCs w:val="26"/>
        </w:rPr>
        <w:t xml:space="preserve"> </w:t>
      </w:r>
    </w:p>
    <w:p w:rsidR="00FF5530" w:rsidRPr="004566CC" w:rsidRDefault="00FF5530" w:rsidP="00F56819">
      <w:pPr>
        <w:spacing w:after="0" w:line="240" w:lineRule="auto"/>
        <w:contextualSpacing/>
        <w:jc w:val="both"/>
        <w:rPr>
          <w:rFonts w:ascii="Arial" w:hAnsi="Arial" w:cs="Arial"/>
          <w:sz w:val="26"/>
          <w:szCs w:val="26"/>
        </w:rPr>
      </w:pPr>
    </w:p>
    <w:p w:rsidR="00FF5530" w:rsidRPr="004566CC" w:rsidRDefault="00FF5530" w:rsidP="00F56819">
      <w:pPr>
        <w:spacing w:after="0" w:line="240" w:lineRule="auto"/>
        <w:contextualSpacing/>
        <w:jc w:val="both"/>
        <w:rPr>
          <w:rFonts w:ascii="Arial" w:hAnsi="Arial" w:cs="Arial"/>
          <w:b/>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both"/>
        <w:rPr>
          <w:rFonts w:ascii="Arial" w:hAnsi="Arial" w:cs="Arial"/>
          <w:b/>
          <w:i/>
          <w:sz w:val="26"/>
          <w:szCs w:val="26"/>
        </w:rPr>
      </w:pPr>
    </w:p>
    <w:p w:rsidR="00FF5530" w:rsidRPr="004566CC" w:rsidRDefault="00FF5530" w:rsidP="00F56819">
      <w:pPr>
        <w:spacing w:after="0" w:line="240" w:lineRule="auto"/>
        <w:ind w:left="567" w:firstLine="426"/>
        <w:contextualSpacing/>
        <w:jc w:val="right"/>
        <w:rPr>
          <w:rFonts w:ascii="Arial" w:hAnsi="Arial" w:cs="Arial"/>
          <w:sz w:val="26"/>
          <w:szCs w:val="26"/>
        </w:rPr>
      </w:pPr>
      <w:r w:rsidRPr="004566CC">
        <w:rPr>
          <w:rFonts w:ascii="Arial" w:hAnsi="Arial" w:cs="Arial"/>
          <w:sz w:val="26"/>
          <w:szCs w:val="26"/>
        </w:rPr>
        <w:t>Приложение №1</w:t>
      </w:r>
    </w:p>
    <w:p w:rsidR="00FF5530" w:rsidRPr="004566CC" w:rsidRDefault="00FF5530" w:rsidP="00F56819">
      <w:pPr>
        <w:spacing w:after="0" w:line="240" w:lineRule="auto"/>
        <w:ind w:left="567" w:firstLine="426"/>
        <w:contextualSpacing/>
        <w:jc w:val="right"/>
        <w:rPr>
          <w:rFonts w:ascii="Arial" w:hAnsi="Arial" w:cs="Arial"/>
          <w:sz w:val="26"/>
          <w:szCs w:val="26"/>
        </w:rPr>
      </w:pPr>
    </w:p>
    <w:p w:rsidR="00FF5530" w:rsidRPr="004566CC" w:rsidRDefault="004566CC" w:rsidP="00F56819">
      <w:pPr>
        <w:spacing w:after="0" w:line="240" w:lineRule="auto"/>
        <w:ind w:left="567" w:firstLine="426"/>
        <w:contextualSpacing/>
        <w:jc w:val="center"/>
        <w:rPr>
          <w:rFonts w:ascii="Arial" w:hAnsi="Arial" w:cs="Arial"/>
          <w:b/>
          <w:sz w:val="26"/>
          <w:szCs w:val="26"/>
        </w:rPr>
      </w:pPr>
      <w:r>
        <w:rPr>
          <w:rFonts w:ascii="Arial" w:hAnsi="Arial" w:cs="Arial"/>
          <w:b/>
          <w:sz w:val="26"/>
          <w:szCs w:val="26"/>
        </w:rPr>
        <w:t>Правила И</w:t>
      </w:r>
      <w:r w:rsidR="00FF5530" w:rsidRPr="004566CC">
        <w:rPr>
          <w:rFonts w:ascii="Arial" w:hAnsi="Arial" w:cs="Arial"/>
          <w:b/>
          <w:sz w:val="26"/>
          <w:szCs w:val="26"/>
        </w:rPr>
        <w:t>гры</w:t>
      </w:r>
    </w:p>
    <w:p w:rsidR="00FF5530" w:rsidRPr="004566CC" w:rsidRDefault="00FF5530" w:rsidP="00F56819">
      <w:pPr>
        <w:spacing w:after="0" w:line="240" w:lineRule="auto"/>
        <w:ind w:left="567" w:firstLine="426"/>
        <w:contextualSpacing/>
        <w:jc w:val="center"/>
        <w:rPr>
          <w:rFonts w:ascii="Arial" w:hAnsi="Arial" w:cs="Arial"/>
          <w:b/>
          <w:sz w:val="26"/>
          <w:szCs w:val="26"/>
        </w:rPr>
      </w:pPr>
    </w:p>
    <w:p w:rsidR="00FF5530" w:rsidRPr="004566CC" w:rsidRDefault="00FF5530" w:rsidP="00F56819">
      <w:pPr>
        <w:spacing w:after="0" w:line="240" w:lineRule="auto"/>
        <w:ind w:firstLine="426"/>
        <w:contextualSpacing/>
        <w:jc w:val="both"/>
        <w:rPr>
          <w:rFonts w:ascii="Arial" w:hAnsi="Arial" w:cs="Arial"/>
          <w:sz w:val="26"/>
          <w:szCs w:val="26"/>
        </w:rPr>
      </w:pPr>
      <w:r w:rsidRPr="004566CC">
        <w:rPr>
          <w:rFonts w:ascii="Arial" w:hAnsi="Arial" w:cs="Arial"/>
          <w:sz w:val="26"/>
          <w:szCs w:val="26"/>
        </w:rPr>
        <w:t>Игра проходит в три тура.</w:t>
      </w:r>
    </w:p>
    <w:p w:rsidR="00FF5530" w:rsidRPr="004566CC" w:rsidRDefault="00FF5530" w:rsidP="00F56819">
      <w:pPr>
        <w:spacing w:after="0" w:line="240" w:lineRule="auto"/>
        <w:ind w:firstLine="426"/>
        <w:contextualSpacing/>
        <w:jc w:val="both"/>
        <w:outlineLvl w:val="2"/>
        <w:rPr>
          <w:rFonts w:ascii="Arial" w:hAnsi="Arial" w:cs="Arial"/>
          <w:b/>
          <w:i/>
          <w:sz w:val="26"/>
          <w:szCs w:val="26"/>
        </w:rPr>
      </w:pPr>
      <w:r w:rsidRPr="004566CC">
        <w:rPr>
          <w:rFonts w:ascii="Arial" w:hAnsi="Arial" w:cs="Arial"/>
          <w:b/>
          <w:i/>
          <w:sz w:val="26"/>
          <w:szCs w:val="26"/>
        </w:rPr>
        <w:t>Первый тур</w:t>
      </w:r>
    </w:p>
    <w:p w:rsidR="00FF5530" w:rsidRPr="004566CC" w:rsidRDefault="00FF5530" w:rsidP="00F56819">
      <w:pPr>
        <w:spacing w:after="0" w:line="240" w:lineRule="auto"/>
        <w:ind w:firstLine="426"/>
        <w:contextualSpacing/>
        <w:jc w:val="both"/>
        <w:rPr>
          <w:rFonts w:ascii="Arial" w:hAnsi="Arial" w:cs="Arial"/>
          <w:sz w:val="26"/>
          <w:szCs w:val="26"/>
        </w:rPr>
      </w:pPr>
      <w:r w:rsidRPr="004566CC">
        <w:rPr>
          <w:rFonts w:ascii="Arial" w:hAnsi="Arial" w:cs="Arial"/>
          <w:sz w:val="26"/>
          <w:szCs w:val="26"/>
        </w:rPr>
        <w:lastRenderedPageBreak/>
        <w:t xml:space="preserve"> Игрокам задаются вопросы с четырьмя вариантами ответа, из которых один верный. Задача — дать наибольшее количество правильных ответов. Всего задаётся 18 основных вопросов. Необходимо выявить шесть лучших игроков.</w:t>
      </w:r>
    </w:p>
    <w:p w:rsidR="00FF5530" w:rsidRPr="004566CC" w:rsidRDefault="00FF5530" w:rsidP="00F56819">
      <w:pPr>
        <w:spacing w:after="0" w:line="240" w:lineRule="auto"/>
        <w:ind w:firstLine="426"/>
        <w:contextualSpacing/>
        <w:jc w:val="both"/>
        <w:rPr>
          <w:rFonts w:ascii="Arial" w:hAnsi="Arial" w:cs="Arial"/>
          <w:sz w:val="26"/>
          <w:szCs w:val="26"/>
        </w:rPr>
      </w:pPr>
      <w:r w:rsidRPr="004566CC">
        <w:rPr>
          <w:rFonts w:ascii="Arial" w:hAnsi="Arial" w:cs="Arial"/>
          <w:sz w:val="26"/>
          <w:szCs w:val="26"/>
        </w:rPr>
        <w:t>Если невозможно выявить шесть лучших игроков, задаются дополнительные вопросы. На них уже не отвечают те игроки, которые прошли во второй тур на основных вопросах. После каждого дополнительного вопроса проверяется, определились ли ещё лидеры. Всего может быть задано до 6 дополнительных вопросов.</w:t>
      </w:r>
    </w:p>
    <w:p w:rsidR="00FF5530" w:rsidRPr="004566CC" w:rsidRDefault="00FF5530" w:rsidP="00F56819">
      <w:pPr>
        <w:spacing w:after="0" w:line="240" w:lineRule="auto"/>
        <w:ind w:firstLine="426"/>
        <w:contextualSpacing/>
        <w:jc w:val="both"/>
        <w:rPr>
          <w:rFonts w:ascii="Arial" w:hAnsi="Arial" w:cs="Arial"/>
          <w:sz w:val="26"/>
          <w:szCs w:val="26"/>
        </w:rPr>
      </w:pPr>
      <w:r w:rsidRPr="004566CC">
        <w:rPr>
          <w:rFonts w:ascii="Arial" w:hAnsi="Arial" w:cs="Arial"/>
          <w:sz w:val="26"/>
          <w:szCs w:val="26"/>
        </w:rPr>
        <w:t xml:space="preserve">Если шестёрка игроков не определена после дополнительных вопросов, проводится дополнительный конкурс между игроками, находящимися в турнирной таблице ближе всего к выходу в следующий тур (т. н. группа преследования). Даётся 4 слова, которые нужно соотнести к 4-м категориям. </w:t>
      </w:r>
    </w:p>
    <w:p w:rsidR="00FF5530" w:rsidRPr="004566CC" w:rsidRDefault="00FF5530" w:rsidP="00F56819">
      <w:pPr>
        <w:spacing w:after="0" w:line="240" w:lineRule="auto"/>
        <w:ind w:firstLine="426"/>
        <w:contextualSpacing/>
        <w:jc w:val="both"/>
        <w:rPr>
          <w:rFonts w:ascii="Arial" w:hAnsi="Arial" w:cs="Arial"/>
          <w:sz w:val="26"/>
          <w:szCs w:val="26"/>
        </w:rPr>
      </w:pPr>
      <w:r w:rsidRPr="004566CC">
        <w:rPr>
          <w:rFonts w:ascii="Arial" w:hAnsi="Arial" w:cs="Arial"/>
          <w:sz w:val="26"/>
          <w:szCs w:val="26"/>
        </w:rPr>
        <w:t>Кто быстрее справится с заданием, тот и перейдёт в следующий тур.</w:t>
      </w:r>
    </w:p>
    <w:p w:rsidR="00FF5530" w:rsidRPr="004566CC" w:rsidRDefault="00FF5530" w:rsidP="00F56819">
      <w:pPr>
        <w:spacing w:after="0" w:line="240" w:lineRule="auto"/>
        <w:ind w:firstLine="426"/>
        <w:contextualSpacing/>
        <w:jc w:val="both"/>
        <w:outlineLvl w:val="2"/>
        <w:rPr>
          <w:rFonts w:ascii="Arial" w:hAnsi="Arial" w:cs="Arial"/>
          <w:b/>
          <w:i/>
          <w:sz w:val="26"/>
          <w:szCs w:val="26"/>
        </w:rPr>
      </w:pPr>
      <w:r w:rsidRPr="004566CC">
        <w:rPr>
          <w:rFonts w:ascii="Arial" w:hAnsi="Arial" w:cs="Arial"/>
          <w:b/>
          <w:i/>
          <w:sz w:val="26"/>
          <w:szCs w:val="26"/>
        </w:rPr>
        <w:t>Второй тур</w:t>
      </w:r>
    </w:p>
    <w:p w:rsidR="00FF5530" w:rsidRPr="004566CC" w:rsidRDefault="00FF5530" w:rsidP="00F56819">
      <w:pPr>
        <w:spacing w:after="0" w:line="240" w:lineRule="auto"/>
        <w:ind w:firstLine="426"/>
        <w:contextualSpacing/>
        <w:jc w:val="both"/>
        <w:rPr>
          <w:rFonts w:ascii="Arial" w:hAnsi="Arial" w:cs="Arial"/>
          <w:sz w:val="26"/>
          <w:szCs w:val="26"/>
        </w:rPr>
      </w:pPr>
      <w:r w:rsidRPr="004566CC">
        <w:rPr>
          <w:rFonts w:ascii="Arial" w:hAnsi="Arial" w:cs="Arial"/>
          <w:sz w:val="26"/>
          <w:szCs w:val="26"/>
        </w:rPr>
        <w:t xml:space="preserve">Во второй тур проходят 6 игроков с наибольшим количеством баллов, полученных в 1 туре. Предварительно проводится конкурс «дешифровщик». «Дешифровщик» — это задание, в котором игрокам предлагается отгадать слово, зашифрованное с помощью буквенно-цифрового кода, где каждая буква заменена соответствующей цифрой по системе </w:t>
      </w:r>
      <w:hyperlink r:id="rId12" w:tooltip="T9" w:history="1">
        <w:r w:rsidRPr="004566CC">
          <w:rPr>
            <w:rStyle w:val="a3"/>
            <w:rFonts w:ascii="Arial" w:hAnsi="Arial" w:cs="Arial"/>
            <w:color w:val="auto"/>
            <w:sz w:val="26"/>
            <w:szCs w:val="26"/>
            <w:u w:val="none"/>
          </w:rPr>
          <w:t>T9</w:t>
        </w:r>
      </w:hyperlink>
      <w:r w:rsidRPr="004566CC">
        <w:rPr>
          <w:rFonts w:ascii="Arial" w:hAnsi="Arial" w:cs="Arial"/>
          <w:sz w:val="26"/>
          <w:szCs w:val="26"/>
        </w:rPr>
        <w:t xml:space="preserve">. Чем раньше игрок справился с заданием, тем раньше он будет отвечать на вопросы, и тем лучше его ситуация при выборе категории для прохождения в третий тур. </w:t>
      </w:r>
    </w:p>
    <w:p w:rsidR="00FF5530" w:rsidRPr="004566CC" w:rsidRDefault="00FF5530" w:rsidP="00F56819">
      <w:pPr>
        <w:spacing w:after="0" w:line="240" w:lineRule="auto"/>
        <w:ind w:firstLine="426"/>
        <w:contextualSpacing/>
        <w:jc w:val="both"/>
        <w:rPr>
          <w:rFonts w:ascii="Arial" w:hAnsi="Arial" w:cs="Arial"/>
          <w:sz w:val="26"/>
          <w:szCs w:val="26"/>
        </w:rPr>
      </w:pPr>
      <w:r w:rsidRPr="004566CC">
        <w:rPr>
          <w:rFonts w:ascii="Arial" w:hAnsi="Arial" w:cs="Arial"/>
          <w:sz w:val="26"/>
          <w:szCs w:val="26"/>
        </w:rPr>
        <w:t>Непосредственно сам второй тур проходит в один круг. В  круге каждый из шести игроков должен выбрать тему, на которую он будет отвечать. Всего таких тем 6 (шесть). Если тема отыграна игроком, другие игроки выбрать её больше не могут. За минуту игрок должен дать максимально возможное количество ответов. За правильный ответ начисляется 1 очко. В этом туре важна быстрота реакции при ответе на вопрос. Выбор тем игроками идёт по цепочке, в соответствии с результатами дешифровщика. В финал проходит трое игроков, набравших больше всего баллов.</w:t>
      </w:r>
    </w:p>
    <w:p w:rsidR="00FF5530" w:rsidRPr="004566CC" w:rsidRDefault="00FF5530" w:rsidP="00F56819">
      <w:pPr>
        <w:spacing w:after="0" w:line="240" w:lineRule="auto"/>
        <w:ind w:firstLine="426"/>
        <w:contextualSpacing/>
        <w:jc w:val="both"/>
        <w:rPr>
          <w:rFonts w:ascii="Arial" w:hAnsi="Arial" w:cs="Arial"/>
          <w:sz w:val="26"/>
          <w:szCs w:val="26"/>
        </w:rPr>
      </w:pPr>
      <w:r w:rsidRPr="004566CC">
        <w:rPr>
          <w:rFonts w:ascii="Arial" w:hAnsi="Arial" w:cs="Arial"/>
          <w:sz w:val="26"/>
          <w:szCs w:val="26"/>
        </w:rPr>
        <w:t>Если невозможно определить тройку лидеров, например, несколько игроков делят одно выводящее в финал место, между данными игроками проводится дополнительный конкурс, такой же, как в первом раунде.</w:t>
      </w:r>
    </w:p>
    <w:p w:rsidR="00FF5530" w:rsidRPr="004566CC" w:rsidRDefault="00FF5530" w:rsidP="00F56819">
      <w:pPr>
        <w:spacing w:after="0" w:line="240" w:lineRule="auto"/>
        <w:ind w:firstLine="426"/>
        <w:contextualSpacing/>
        <w:jc w:val="both"/>
        <w:rPr>
          <w:rFonts w:ascii="Arial" w:hAnsi="Arial" w:cs="Arial"/>
          <w:sz w:val="26"/>
          <w:szCs w:val="26"/>
        </w:rPr>
      </w:pPr>
    </w:p>
    <w:p w:rsidR="00FF5530" w:rsidRPr="004566CC" w:rsidRDefault="00FF5530" w:rsidP="00F56819">
      <w:pPr>
        <w:spacing w:after="0" w:line="240" w:lineRule="auto"/>
        <w:ind w:firstLine="426"/>
        <w:contextualSpacing/>
        <w:jc w:val="both"/>
        <w:outlineLvl w:val="2"/>
        <w:rPr>
          <w:rFonts w:ascii="Arial" w:hAnsi="Arial" w:cs="Arial"/>
          <w:b/>
          <w:bCs/>
          <w:i/>
          <w:sz w:val="26"/>
          <w:szCs w:val="26"/>
        </w:rPr>
      </w:pPr>
      <w:r w:rsidRPr="004566CC">
        <w:rPr>
          <w:rFonts w:ascii="Arial" w:hAnsi="Arial" w:cs="Arial"/>
          <w:b/>
          <w:bCs/>
          <w:i/>
          <w:sz w:val="26"/>
          <w:szCs w:val="26"/>
        </w:rPr>
        <w:t>Третий тур (финал)</w:t>
      </w:r>
    </w:p>
    <w:p w:rsidR="00FF5530" w:rsidRPr="004566CC" w:rsidRDefault="00FF5530" w:rsidP="00F56819">
      <w:pPr>
        <w:spacing w:after="0" w:line="240" w:lineRule="auto"/>
        <w:ind w:firstLine="426"/>
        <w:contextualSpacing/>
        <w:jc w:val="both"/>
        <w:rPr>
          <w:rFonts w:ascii="Arial" w:hAnsi="Arial" w:cs="Arial"/>
          <w:sz w:val="26"/>
          <w:szCs w:val="26"/>
        </w:rPr>
      </w:pPr>
      <w:r w:rsidRPr="004566CC">
        <w:rPr>
          <w:rFonts w:ascii="Arial" w:hAnsi="Arial" w:cs="Arial"/>
          <w:sz w:val="26"/>
          <w:szCs w:val="26"/>
        </w:rPr>
        <w:t>Трое игроков определили свои «специальные темы» до игры, и постарались узнать по ним как можно больше информации. «Дешифровщик» определяет порядок следования игроков в третьем туре. После этого вопросы по специальным темам игроков и по теме «общие вопросы» в хаотичном порядке располагаются на поле из 36 клеток (6х6). На короткое время игрокам открывается всё поле, чтобы они запомнили свои и чужие ячейки, затем поле снова закрывается. Клетки открываются поочерёдно игроками. При ответе на вопрос по «общей» теме игрок получает 1 балл, при ответе на вопрос из своей специальной темы — 2 балла, при ответе на вопрос из темы соперника — 3 балла.</w:t>
      </w:r>
    </w:p>
    <w:p w:rsidR="00FF5530" w:rsidRPr="004566CC" w:rsidRDefault="00FF5530" w:rsidP="00F56819">
      <w:pPr>
        <w:spacing w:after="0" w:line="240" w:lineRule="auto"/>
        <w:ind w:firstLine="426"/>
        <w:contextualSpacing/>
        <w:jc w:val="both"/>
        <w:rPr>
          <w:rFonts w:ascii="Arial" w:hAnsi="Arial" w:cs="Arial"/>
          <w:sz w:val="26"/>
          <w:szCs w:val="26"/>
        </w:rPr>
      </w:pPr>
      <w:r w:rsidRPr="004566CC">
        <w:rPr>
          <w:rFonts w:ascii="Arial" w:hAnsi="Arial" w:cs="Arial"/>
          <w:sz w:val="26"/>
          <w:szCs w:val="26"/>
        </w:rPr>
        <w:lastRenderedPageBreak/>
        <w:t xml:space="preserve">Первым на вопросы отвечает игрок, стоящий за красным пультом — его ячейки на табло </w:t>
      </w:r>
      <w:hyperlink r:id="rId13" w:tooltip="Красный цвет" w:history="1">
        <w:r w:rsidRPr="004566CC">
          <w:rPr>
            <w:rStyle w:val="a3"/>
            <w:rFonts w:ascii="Arial" w:hAnsi="Arial" w:cs="Arial"/>
            <w:color w:val="FF0000"/>
            <w:sz w:val="26"/>
            <w:szCs w:val="26"/>
          </w:rPr>
          <w:t>красного цвета</w:t>
        </w:r>
      </w:hyperlink>
      <w:r w:rsidRPr="004566CC">
        <w:rPr>
          <w:rFonts w:ascii="Arial" w:hAnsi="Arial" w:cs="Arial"/>
          <w:color w:val="FF0000"/>
          <w:sz w:val="26"/>
          <w:szCs w:val="26"/>
        </w:rPr>
        <w:t xml:space="preserve">. </w:t>
      </w:r>
      <w:r w:rsidRPr="004566CC">
        <w:rPr>
          <w:rFonts w:ascii="Arial" w:hAnsi="Arial" w:cs="Arial"/>
          <w:sz w:val="26"/>
          <w:szCs w:val="26"/>
        </w:rPr>
        <w:t xml:space="preserve">У второго цвет </w:t>
      </w:r>
      <w:hyperlink r:id="rId14" w:tooltip="Жёлтый цвет" w:history="1">
        <w:r w:rsidRPr="004566CC">
          <w:rPr>
            <w:rStyle w:val="a3"/>
            <w:rFonts w:ascii="Arial" w:hAnsi="Arial" w:cs="Arial"/>
            <w:color w:val="FFC000"/>
            <w:sz w:val="26"/>
            <w:szCs w:val="26"/>
          </w:rPr>
          <w:t>жёлтый</w:t>
        </w:r>
      </w:hyperlink>
      <w:r w:rsidRPr="004566CC">
        <w:rPr>
          <w:rFonts w:ascii="Arial" w:hAnsi="Arial" w:cs="Arial"/>
          <w:color w:val="FFC000"/>
          <w:sz w:val="26"/>
          <w:szCs w:val="26"/>
        </w:rPr>
        <w:t>,</w:t>
      </w:r>
      <w:r w:rsidRPr="004566CC">
        <w:rPr>
          <w:rFonts w:ascii="Arial" w:hAnsi="Arial" w:cs="Arial"/>
          <w:sz w:val="26"/>
          <w:szCs w:val="26"/>
        </w:rPr>
        <w:t xml:space="preserve"> у третьего — </w:t>
      </w:r>
      <w:hyperlink r:id="rId15" w:tooltip="Синий цвет" w:history="1">
        <w:r w:rsidRPr="004566CC">
          <w:rPr>
            <w:rStyle w:val="a3"/>
            <w:rFonts w:ascii="Arial" w:hAnsi="Arial" w:cs="Arial"/>
            <w:color w:val="0070C0"/>
            <w:sz w:val="26"/>
            <w:szCs w:val="26"/>
          </w:rPr>
          <w:t>синий</w:t>
        </w:r>
      </w:hyperlink>
      <w:r w:rsidRPr="004566CC">
        <w:rPr>
          <w:rFonts w:ascii="Arial" w:hAnsi="Arial" w:cs="Arial"/>
          <w:color w:val="0070C0"/>
          <w:sz w:val="26"/>
          <w:szCs w:val="26"/>
        </w:rPr>
        <w:t xml:space="preserve">. </w:t>
      </w:r>
      <w:r w:rsidRPr="004566CC">
        <w:rPr>
          <w:rFonts w:ascii="Arial" w:hAnsi="Arial" w:cs="Arial"/>
          <w:sz w:val="26"/>
          <w:szCs w:val="26"/>
        </w:rPr>
        <w:t xml:space="preserve"> Ячейки общих вопросов имеют серый цвет.</w:t>
      </w:r>
    </w:p>
    <w:p w:rsidR="00FF5530" w:rsidRPr="004566CC" w:rsidRDefault="00FF5530" w:rsidP="00F56819">
      <w:pPr>
        <w:spacing w:after="0" w:line="240" w:lineRule="auto"/>
        <w:ind w:firstLine="426"/>
        <w:contextualSpacing/>
        <w:jc w:val="both"/>
        <w:rPr>
          <w:rFonts w:ascii="Arial" w:hAnsi="Arial" w:cs="Arial"/>
          <w:sz w:val="26"/>
          <w:szCs w:val="26"/>
        </w:rPr>
      </w:pPr>
      <w:r w:rsidRPr="004566CC">
        <w:rPr>
          <w:rFonts w:ascii="Arial" w:hAnsi="Arial" w:cs="Arial"/>
          <w:sz w:val="26"/>
          <w:szCs w:val="26"/>
        </w:rPr>
        <w:t>Всего задаётся по 9 вопросов каждому игроку. Игрок с максимальным количеством очков выигрывает. Игра может быть завершена досрочно, если лидера даже теоретически никто не имеет шансов обойти. Если после 9-ти кругов вопросов один лидер не определился, вопросы продолжают задаваться. После каждого круга вопросов проверяется, не определился ли лидер. Игра также может завершиться, если победитель определился заранее, не после «синего» пульта. Максимальное число «кругов» вопросов — 12, то есть завершается ситуацией, когда открыто всё поле с ячейками.</w:t>
      </w:r>
    </w:p>
    <w:p w:rsidR="00FF5530" w:rsidRPr="00AE6478" w:rsidRDefault="00AE6478" w:rsidP="00F56819">
      <w:pPr>
        <w:spacing w:after="0" w:line="240" w:lineRule="auto"/>
        <w:ind w:firstLine="426"/>
        <w:contextualSpacing/>
        <w:jc w:val="both"/>
        <w:rPr>
          <w:rFonts w:ascii="Arial" w:hAnsi="Arial" w:cs="Arial"/>
          <w:i/>
          <w:sz w:val="26"/>
          <w:szCs w:val="26"/>
        </w:rPr>
      </w:pPr>
      <w:r>
        <w:rPr>
          <w:rFonts w:ascii="Arial" w:hAnsi="Arial" w:cs="Arial"/>
          <w:b/>
          <w:sz w:val="26"/>
          <w:szCs w:val="26"/>
        </w:rPr>
        <w:t>Внимание!!! Не позднее 26</w:t>
      </w:r>
      <w:r w:rsidR="00FF5530" w:rsidRPr="004566CC">
        <w:rPr>
          <w:rFonts w:ascii="Arial" w:hAnsi="Arial" w:cs="Arial"/>
          <w:b/>
          <w:sz w:val="26"/>
          <w:szCs w:val="26"/>
        </w:rPr>
        <w:t>.10</w:t>
      </w:r>
      <w:r w:rsidR="00A746EF">
        <w:rPr>
          <w:rFonts w:ascii="Arial" w:hAnsi="Arial" w:cs="Arial"/>
          <w:b/>
          <w:sz w:val="26"/>
          <w:szCs w:val="26"/>
        </w:rPr>
        <w:t>.2022</w:t>
      </w:r>
      <w:r w:rsidR="00FF5530" w:rsidRPr="004566CC">
        <w:rPr>
          <w:rFonts w:ascii="Arial" w:hAnsi="Arial" w:cs="Arial"/>
          <w:b/>
          <w:sz w:val="26"/>
          <w:szCs w:val="26"/>
        </w:rPr>
        <w:t xml:space="preserve"> г</w:t>
      </w:r>
      <w:r w:rsidR="00A746EF">
        <w:rPr>
          <w:rFonts w:ascii="Arial" w:hAnsi="Arial" w:cs="Arial"/>
          <w:b/>
          <w:sz w:val="26"/>
          <w:szCs w:val="26"/>
        </w:rPr>
        <w:t xml:space="preserve">ода </w:t>
      </w:r>
      <w:r w:rsidR="00FF5530" w:rsidRPr="004566CC">
        <w:rPr>
          <w:rFonts w:ascii="Arial" w:hAnsi="Arial" w:cs="Arial"/>
          <w:b/>
          <w:sz w:val="26"/>
          <w:szCs w:val="26"/>
        </w:rPr>
        <w:t xml:space="preserve">  необходимо определить вместе с «Умниками» «специальные» темы для финала (3 тур), которые наиболее близки для детей (кино, фото, стихи, писатели, политика, спорт, мода, ИЗО, музыкальные направления… т.е. то, что интересует ребёнка, в вопросах этой темы они должны быть сильны!)</w:t>
      </w:r>
      <w:r w:rsidR="00FF5530" w:rsidRPr="004566CC">
        <w:rPr>
          <w:rFonts w:ascii="Arial" w:hAnsi="Arial" w:cs="Arial"/>
          <w:sz w:val="26"/>
          <w:szCs w:val="26"/>
        </w:rPr>
        <w:t xml:space="preserve"> Для получения интересующей вас информации звоните по тел.: 8(34555)23-2-44. Темы можно отправить по электронной почте: </w:t>
      </w:r>
      <w:hyperlink r:id="rId16" w:history="1">
        <w:r w:rsidRPr="00D27787">
          <w:rPr>
            <w:rStyle w:val="a3"/>
            <w:rFonts w:ascii="Arial" w:hAnsi="Arial" w:cs="Arial"/>
            <w:i/>
            <w:sz w:val="26"/>
            <w:szCs w:val="26"/>
            <w:shd w:val="clear" w:color="auto" w:fill="FFFFFF"/>
          </w:rPr>
          <w:t>galakticka.dom</w:t>
        </w:r>
        <w:r w:rsidRPr="00D27787">
          <w:rPr>
            <w:rStyle w:val="a3"/>
            <w:rFonts w:ascii="Arial" w:hAnsi="Arial" w:cs="Arial"/>
            <w:i/>
            <w:sz w:val="26"/>
            <w:szCs w:val="26"/>
          </w:rPr>
          <w:t>@</w:t>
        </w:r>
        <w:r w:rsidRPr="00D27787">
          <w:rPr>
            <w:rStyle w:val="a3"/>
            <w:rFonts w:ascii="Arial" w:hAnsi="Arial" w:cs="Arial"/>
            <w:i/>
            <w:sz w:val="26"/>
            <w:szCs w:val="26"/>
            <w:lang w:val="en-US"/>
          </w:rPr>
          <w:t>yandex</w:t>
        </w:r>
        <w:r w:rsidRPr="00D27787">
          <w:rPr>
            <w:rStyle w:val="a3"/>
            <w:rFonts w:ascii="Arial" w:hAnsi="Arial" w:cs="Arial"/>
            <w:i/>
            <w:sz w:val="26"/>
            <w:szCs w:val="26"/>
          </w:rPr>
          <w:t>.</w:t>
        </w:r>
        <w:r w:rsidRPr="00D27787">
          <w:rPr>
            <w:rStyle w:val="a3"/>
            <w:rFonts w:ascii="Arial" w:hAnsi="Arial" w:cs="Arial"/>
            <w:i/>
            <w:sz w:val="26"/>
            <w:szCs w:val="26"/>
            <w:lang w:val="en-US"/>
          </w:rPr>
          <w:t>ru</w:t>
        </w:r>
      </w:hyperlink>
      <w:r>
        <w:rPr>
          <w:rFonts w:ascii="Arial" w:hAnsi="Arial" w:cs="Arial"/>
          <w:i/>
          <w:sz w:val="26"/>
          <w:szCs w:val="26"/>
        </w:rPr>
        <w:t xml:space="preserve"> </w:t>
      </w:r>
    </w:p>
    <w:p w:rsidR="00FF5530" w:rsidRPr="004566CC" w:rsidRDefault="00FF5530" w:rsidP="00F56819">
      <w:pPr>
        <w:spacing w:after="0" w:line="240" w:lineRule="auto"/>
        <w:ind w:firstLine="426"/>
        <w:contextualSpacing/>
        <w:jc w:val="both"/>
        <w:rPr>
          <w:rFonts w:ascii="Arial" w:hAnsi="Arial" w:cs="Arial"/>
          <w:i/>
          <w:sz w:val="26"/>
          <w:szCs w:val="26"/>
        </w:rPr>
      </w:pPr>
    </w:p>
    <w:p w:rsidR="00FF5530" w:rsidRPr="004566CC" w:rsidRDefault="00FF5530" w:rsidP="00F56819">
      <w:pPr>
        <w:spacing w:after="0" w:line="240" w:lineRule="auto"/>
        <w:ind w:left="567" w:firstLine="426"/>
        <w:contextualSpacing/>
        <w:jc w:val="both"/>
        <w:rPr>
          <w:rFonts w:ascii="Arial" w:hAnsi="Arial" w:cs="Arial"/>
          <w:sz w:val="26"/>
          <w:szCs w:val="26"/>
        </w:rPr>
      </w:pPr>
    </w:p>
    <w:p w:rsidR="00FF5530" w:rsidRPr="004566CC" w:rsidRDefault="00FF5530" w:rsidP="00F56819">
      <w:pPr>
        <w:spacing w:after="0" w:line="240" w:lineRule="auto"/>
        <w:ind w:left="567" w:firstLine="426"/>
        <w:contextualSpacing/>
        <w:jc w:val="both"/>
        <w:rPr>
          <w:rFonts w:ascii="Arial" w:hAnsi="Arial" w:cs="Arial"/>
          <w:sz w:val="26"/>
          <w:szCs w:val="26"/>
        </w:rPr>
      </w:pPr>
    </w:p>
    <w:p w:rsidR="00FF5530" w:rsidRPr="004566CC" w:rsidRDefault="00FF5530" w:rsidP="00F56819">
      <w:pPr>
        <w:spacing w:after="0" w:line="240" w:lineRule="auto"/>
        <w:ind w:left="567" w:firstLine="426"/>
        <w:contextualSpacing/>
        <w:jc w:val="both"/>
        <w:rPr>
          <w:rFonts w:ascii="Arial" w:hAnsi="Arial" w:cs="Arial"/>
          <w:sz w:val="26"/>
          <w:szCs w:val="26"/>
        </w:rPr>
      </w:pPr>
    </w:p>
    <w:p w:rsidR="00FF5530" w:rsidRPr="004566CC" w:rsidRDefault="00FF5530" w:rsidP="00F56819">
      <w:pPr>
        <w:spacing w:after="0" w:line="240" w:lineRule="auto"/>
        <w:contextualSpacing/>
        <w:jc w:val="both"/>
        <w:rPr>
          <w:rFonts w:ascii="Arial" w:hAnsi="Arial" w:cs="Arial"/>
          <w:sz w:val="26"/>
          <w:szCs w:val="26"/>
        </w:rPr>
      </w:pPr>
    </w:p>
    <w:p w:rsidR="00FF5530" w:rsidRPr="004566CC" w:rsidRDefault="00FF5530" w:rsidP="00F56819">
      <w:pPr>
        <w:spacing w:after="0" w:line="240" w:lineRule="auto"/>
        <w:ind w:left="567" w:firstLine="426"/>
        <w:contextualSpacing/>
        <w:jc w:val="both"/>
        <w:rPr>
          <w:rFonts w:ascii="Arial" w:hAnsi="Arial" w:cs="Arial"/>
          <w:sz w:val="26"/>
          <w:szCs w:val="26"/>
        </w:rPr>
      </w:pPr>
    </w:p>
    <w:p w:rsidR="00FF5530" w:rsidRPr="004566CC" w:rsidRDefault="00FF5530" w:rsidP="00F56819">
      <w:pPr>
        <w:spacing w:after="0" w:line="240" w:lineRule="auto"/>
        <w:ind w:left="567" w:firstLine="426"/>
        <w:contextualSpacing/>
        <w:jc w:val="both"/>
        <w:rPr>
          <w:rFonts w:ascii="Arial" w:hAnsi="Arial" w:cs="Arial"/>
          <w:sz w:val="26"/>
          <w:szCs w:val="26"/>
        </w:rPr>
      </w:pPr>
    </w:p>
    <w:p w:rsidR="00FF5530" w:rsidRPr="004566CC" w:rsidRDefault="00FF5530" w:rsidP="00F56819">
      <w:pPr>
        <w:spacing w:after="0" w:line="240" w:lineRule="auto"/>
        <w:ind w:left="567" w:firstLine="426"/>
        <w:contextualSpacing/>
        <w:jc w:val="both"/>
        <w:rPr>
          <w:rFonts w:ascii="Arial" w:hAnsi="Arial" w:cs="Arial"/>
          <w:sz w:val="26"/>
          <w:szCs w:val="26"/>
        </w:rPr>
      </w:pPr>
    </w:p>
    <w:p w:rsidR="00FF5530" w:rsidRPr="004566CC" w:rsidRDefault="00FF5530" w:rsidP="00F56819">
      <w:pPr>
        <w:spacing w:after="0" w:line="240" w:lineRule="auto"/>
        <w:ind w:left="567" w:firstLine="426"/>
        <w:contextualSpacing/>
        <w:jc w:val="both"/>
        <w:rPr>
          <w:rFonts w:ascii="Arial" w:hAnsi="Arial" w:cs="Arial"/>
          <w:sz w:val="26"/>
          <w:szCs w:val="26"/>
        </w:rPr>
      </w:pPr>
    </w:p>
    <w:p w:rsidR="00FF5530" w:rsidRPr="004566CC" w:rsidRDefault="00FF5530" w:rsidP="00F56819">
      <w:pPr>
        <w:spacing w:after="0" w:line="240" w:lineRule="auto"/>
        <w:ind w:left="567" w:firstLine="426"/>
        <w:contextualSpacing/>
        <w:jc w:val="both"/>
        <w:rPr>
          <w:rFonts w:ascii="Arial" w:hAnsi="Arial" w:cs="Arial"/>
          <w:sz w:val="26"/>
          <w:szCs w:val="26"/>
        </w:rPr>
      </w:pPr>
    </w:p>
    <w:p w:rsidR="00FF5530" w:rsidRPr="004566CC" w:rsidRDefault="00FF5530" w:rsidP="00F56819">
      <w:pPr>
        <w:spacing w:after="0" w:line="240" w:lineRule="auto"/>
        <w:contextualSpacing/>
        <w:jc w:val="both"/>
        <w:rPr>
          <w:rFonts w:ascii="Arial" w:hAnsi="Arial" w:cs="Arial"/>
          <w:sz w:val="26"/>
          <w:szCs w:val="26"/>
        </w:rPr>
      </w:pPr>
    </w:p>
    <w:p w:rsidR="00FF5530" w:rsidRPr="004566CC" w:rsidRDefault="00FF5530" w:rsidP="00F56819">
      <w:pPr>
        <w:spacing w:after="0" w:line="240" w:lineRule="auto"/>
        <w:contextualSpacing/>
        <w:jc w:val="both"/>
        <w:rPr>
          <w:rFonts w:ascii="Arial" w:hAnsi="Arial" w:cs="Arial"/>
          <w:sz w:val="26"/>
          <w:szCs w:val="26"/>
        </w:rPr>
      </w:pPr>
    </w:p>
    <w:p w:rsidR="00FF5530" w:rsidRPr="004566CC" w:rsidRDefault="00FF5530" w:rsidP="00F56819">
      <w:pPr>
        <w:spacing w:after="0" w:line="240" w:lineRule="auto"/>
        <w:ind w:left="567" w:firstLine="426"/>
        <w:contextualSpacing/>
        <w:jc w:val="both"/>
        <w:rPr>
          <w:rFonts w:ascii="Arial" w:hAnsi="Arial" w:cs="Arial"/>
          <w:sz w:val="26"/>
          <w:szCs w:val="26"/>
        </w:rPr>
      </w:pPr>
    </w:p>
    <w:p w:rsidR="00FF5530" w:rsidRDefault="00FF5530" w:rsidP="00F56819">
      <w:pPr>
        <w:spacing w:after="0" w:line="240" w:lineRule="auto"/>
        <w:contextualSpacing/>
        <w:rPr>
          <w:rFonts w:ascii="Arial" w:hAnsi="Arial" w:cs="Arial"/>
          <w:sz w:val="26"/>
          <w:szCs w:val="26"/>
        </w:rPr>
      </w:pPr>
    </w:p>
    <w:p w:rsidR="004566CC" w:rsidRDefault="004566CC" w:rsidP="00F56819">
      <w:pPr>
        <w:spacing w:after="0" w:line="240" w:lineRule="auto"/>
        <w:contextualSpacing/>
        <w:rPr>
          <w:rFonts w:ascii="Arial" w:hAnsi="Arial" w:cs="Arial"/>
          <w:sz w:val="26"/>
          <w:szCs w:val="26"/>
        </w:rPr>
      </w:pPr>
    </w:p>
    <w:p w:rsidR="004566CC" w:rsidRDefault="004566CC" w:rsidP="00F56819">
      <w:pPr>
        <w:spacing w:after="0" w:line="240" w:lineRule="auto"/>
        <w:contextualSpacing/>
        <w:rPr>
          <w:rFonts w:ascii="Arial" w:hAnsi="Arial" w:cs="Arial"/>
          <w:sz w:val="26"/>
          <w:szCs w:val="26"/>
        </w:rPr>
      </w:pPr>
    </w:p>
    <w:p w:rsidR="004566CC" w:rsidRDefault="004566CC" w:rsidP="00F56819">
      <w:pPr>
        <w:spacing w:after="0" w:line="240" w:lineRule="auto"/>
        <w:contextualSpacing/>
        <w:rPr>
          <w:rFonts w:ascii="Arial" w:hAnsi="Arial" w:cs="Arial"/>
          <w:sz w:val="26"/>
          <w:szCs w:val="26"/>
        </w:rPr>
      </w:pPr>
    </w:p>
    <w:p w:rsidR="004566CC" w:rsidRDefault="004566CC" w:rsidP="00F56819">
      <w:pPr>
        <w:spacing w:after="0" w:line="240" w:lineRule="auto"/>
        <w:contextualSpacing/>
        <w:rPr>
          <w:rFonts w:ascii="Arial" w:hAnsi="Arial" w:cs="Arial"/>
          <w:sz w:val="26"/>
          <w:szCs w:val="26"/>
        </w:rPr>
      </w:pPr>
    </w:p>
    <w:p w:rsidR="004566CC" w:rsidRDefault="004566CC" w:rsidP="00F56819">
      <w:pPr>
        <w:spacing w:after="0" w:line="240" w:lineRule="auto"/>
        <w:contextualSpacing/>
        <w:rPr>
          <w:rFonts w:ascii="Arial" w:hAnsi="Arial" w:cs="Arial"/>
          <w:sz w:val="26"/>
          <w:szCs w:val="26"/>
        </w:rPr>
      </w:pPr>
    </w:p>
    <w:p w:rsidR="004566CC" w:rsidRDefault="004566CC" w:rsidP="00F56819">
      <w:pPr>
        <w:spacing w:after="0" w:line="240" w:lineRule="auto"/>
        <w:contextualSpacing/>
        <w:rPr>
          <w:rFonts w:ascii="Arial" w:hAnsi="Arial" w:cs="Arial"/>
          <w:sz w:val="26"/>
          <w:szCs w:val="26"/>
        </w:rPr>
      </w:pPr>
    </w:p>
    <w:p w:rsidR="004566CC" w:rsidRDefault="004566CC" w:rsidP="00F56819">
      <w:pPr>
        <w:spacing w:after="0" w:line="240" w:lineRule="auto"/>
        <w:contextualSpacing/>
        <w:rPr>
          <w:rFonts w:ascii="Arial" w:hAnsi="Arial" w:cs="Arial"/>
          <w:sz w:val="26"/>
          <w:szCs w:val="26"/>
        </w:rPr>
      </w:pPr>
    </w:p>
    <w:p w:rsidR="004566CC" w:rsidRPr="004566CC" w:rsidRDefault="004566CC" w:rsidP="00F56819">
      <w:pPr>
        <w:spacing w:after="0" w:line="240" w:lineRule="auto"/>
        <w:contextualSpacing/>
        <w:rPr>
          <w:rFonts w:ascii="Arial" w:hAnsi="Arial" w:cs="Arial"/>
          <w:sz w:val="26"/>
          <w:szCs w:val="26"/>
        </w:rPr>
      </w:pPr>
    </w:p>
    <w:p w:rsidR="00FF5530" w:rsidRPr="004566CC" w:rsidRDefault="00FF5530" w:rsidP="00F56819">
      <w:pPr>
        <w:spacing w:after="0" w:line="240" w:lineRule="auto"/>
        <w:ind w:left="567" w:firstLine="426"/>
        <w:contextualSpacing/>
        <w:jc w:val="right"/>
        <w:rPr>
          <w:rFonts w:ascii="Arial" w:hAnsi="Arial" w:cs="Arial"/>
          <w:sz w:val="26"/>
          <w:szCs w:val="26"/>
        </w:rPr>
      </w:pPr>
      <w:r w:rsidRPr="004566CC">
        <w:rPr>
          <w:rFonts w:ascii="Arial" w:hAnsi="Arial" w:cs="Arial"/>
          <w:sz w:val="26"/>
          <w:szCs w:val="26"/>
        </w:rPr>
        <w:t>Приложение №</w:t>
      </w:r>
      <w:r w:rsidR="004566CC">
        <w:rPr>
          <w:rFonts w:ascii="Arial" w:hAnsi="Arial" w:cs="Arial"/>
          <w:sz w:val="26"/>
          <w:szCs w:val="26"/>
        </w:rPr>
        <w:t xml:space="preserve"> </w:t>
      </w:r>
      <w:r w:rsidRPr="004566CC">
        <w:rPr>
          <w:rFonts w:ascii="Arial" w:hAnsi="Arial" w:cs="Arial"/>
          <w:sz w:val="26"/>
          <w:szCs w:val="26"/>
        </w:rPr>
        <w:t>2</w:t>
      </w:r>
    </w:p>
    <w:p w:rsidR="00FF5530" w:rsidRPr="004566CC" w:rsidRDefault="00FF5530" w:rsidP="00F56819">
      <w:pPr>
        <w:spacing w:after="0" w:line="240" w:lineRule="auto"/>
        <w:ind w:left="567" w:firstLine="426"/>
        <w:contextualSpacing/>
        <w:jc w:val="right"/>
        <w:rPr>
          <w:rFonts w:ascii="Arial" w:hAnsi="Arial" w:cs="Arial"/>
          <w:sz w:val="26"/>
          <w:szCs w:val="26"/>
        </w:rPr>
      </w:pPr>
    </w:p>
    <w:p w:rsidR="00FF5530" w:rsidRPr="004566CC" w:rsidRDefault="00FF5530" w:rsidP="00AE6478">
      <w:pPr>
        <w:spacing w:after="0" w:line="240" w:lineRule="auto"/>
        <w:ind w:left="567" w:firstLine="426"/>
        <w:contextualSpacing/>
        <w:jc w:val="center"/>
        <w:rPr>
          <w:rFonts w:ascii="Arial" w:hAnsi="Arial" w:cs="Arial"/>
          <w:sz w:val="26"/>
          <w:szCs w:val="26"/>
        </w:rPr>
      </w:pPr>
      <w:r w:rsidRPr="004566CC">
        <w:rPr>
          <w:rFonts w:ascii="Arial" w:hAnsi="Arial" w:cs="Arial"/>
          <w:sz w:val="26"/>
          <w:szCs w:val="26"/>
        </w:rPr>
        <w:t>Заявка</w:t>
      </w:r>
    </w:p>
    <w:p w:rsidR="004566CC" w:rsidRDefault="00FF5530" w:rsidP="00F56819">
      <w:pPr>
        <w:spacing w:after="0" w:line="240" w:lineRule="auto"/>
        <w:ind w:left="567" w:firstLine="426"/>
        <w:contextualSpacing/>
        <w:jc w:val="center"/>
        <w:rPr>
          <w:rFonts w:ascii="Arial" w:hAnsi="Arial" w:cs="Arial"/>
          <w:sz w:val="26"/>
          <w:szCs w:val="26"/>
        </w:rPr>
      </w:pPr>
      <w:r w:rsidRPr="004566CC">
        <w:rPr>
          <w:rFonts w:ascii="Arial" w:hAnsi="Arial" w:cs="Arial"/>
          <w:sz w:val="26"/>
          <w:szCs w:val="26"/>
        </w:rPr>
        <w:t>на участие в районной инт</w:t>
      </w:r>
      <w:r w:rsidR="004566CC">
        <w:rPr>
          <w:rFonts w:ascii="Arial" w:hAnsi="Arial" w:cs="Arial"/>
          <w:sz w:val="26"/>
          <w:szCs w:val="26"/>
        </w:rPr>
        <w:t xml:space="preserve">еллектуальной игре </w:t>
      </w:r>
    </w:p>
    <w:p w:rsidR="00FF5530" w:rsidRPr="00AE6478" w:rsidRDefault="004566CC" w:rsidP="004566CC">
      <w:pPr>
        <w:spacing w:after="0" w:line="240" w:lineRule="auto"/>
        <w:ind w:left="567" w:firstLine="426"/>
        <w:contextualSpacing/>
        <w:jc w:val="center"/>
        <w:rPr>
          <w:rFonts w:ascii="Arial" w:hAnsi="Arial" w:cs="Arial"/>
          <w:b/>
          <w:sz w:val="26"/>
          <w:szCs w:val="26"/>
        </w:rPr>
      </w:pPr>
      <w:r w:rsidRPr="00AE6478">
        <w:rPr>
          <w:rFonts w:ascii="Arial" w:hAnsi="Arial" w:cs="Arial"/>
          <w:b/>
          <w:sz w:val="26"/>
          <w:szCs w:val="26"/>
        </w:rPr>
        <w:t>«Самый умный</w:t>
      </w:r>
      <w:r w:rsidR="00FF5530" w:rsidRPr="00AE6478">
        <w:rPr>
          <w:rFonts w:ascii="Arial" w:hAnsi="Arial" w:cs="Arial"/>
          <w:b/>
          <w:sz w:val="26"/>
          <w:szCs w:val="26"/>
        </w:rPr>
        <w:t xml:space="preserve"> </w:t>
      </w:r>
      <w:r w:rsidRPr="00AE6478">
        <w:rPr>
          <w:rFonts w:ascii="Arial" w:hAnsi="Arial" w:cs="Arial"/>
          <w:b/>
          <w:sz w:val="26"/>
          <w:szCs w:val="26"/>
        </w:rPr>
        <w:t>четвероклассник»</w:t>
      </w:r>
    </w:p>
    <w:p w:rsidR="00AE6478" w:rsidRDefault="00AE6478" w:rsidP="00AE6478">
      <w:pPr>
        <w:spacing w:after="0" w:line="240" w:lineRule="auto"/>
        <w:jc w:val="both"/>
        <w:rPr>
          <w:rFonts w:ascii="Arial" w:eastAsia="Calibri" w:hAnsi="Arial" w:cs="Arial"/>
          <w:b/>
          <w:sz w:val="26"/>
          <w:szCs w:val="26"/>
          <w:lang w:eastAsia="en-US"/>
        </w:rPr>
      </w:pPr>
    </w:p>
    <w:p w:rsidR="00AE6478" w:rsidRPr="00AE6478" w:rsidRDefault="00AE6478" w:rsidP="00AE6478">
      <w:pPr>
        <w:spacing w:after="0" w:line="240" w:lineRule="auto"/>
        <w:jc w:val="both"/>
        <w:rPr>
          <w:rFonts w:ascii="Arial" w:eastAsia="Calibri" w:hAnsi="Arial" w:cs="Arial"/>
          <w:b/>
          <w:sz w:val="26"/>
          <w:szCs w:val="26"/>
          <w:lang w:eastAsia="en-US"/>
        </w:rPr>
      </w:pPr>
      <w:r w:rsidRPr="00AE6478">
        <w:rPr>
          <w:rFonts w:ascii="Arial" w:eastAsia="Calibri" w:hAnsi="Arial" w:cs="Arial"/>
          <w:b/>
          <w:sz w:val="26"/>
          <w:szCs w:val="26"/>
          <w:lang w:eastAsia="en-US"/>
        </w:rPr>
        <w:lastRenderedPageBreak/>
        <w:t>Наименование ОУ___________________________________________</w:t>
      </w:r>
    </w:p>
    <w:p w:rsidR="00AE6478" w:rsidRPr="00063B59" w:rsidRDefault="00AE6478" w:rsidP="00AE6478">
      <w:pPr>
        <w:spacing w:after="0" w:line="240" w:lineRule="auto"/>
        <w:jc w:val="center"/>
        <w:rPr>
          <w:rFonts w:ascii="Arial" w:eastAsia="Calibri" w:hAnsi="Arial" w:cs="Arial"/>
          <w:sz w:val="26"/>
          <w:szCs w:val="26"/>
          <w:lang w:eastAsia="en-US"/>
        </w:rPr>
      </w:pPr>
    </w:p>
    <w:tbl>
      <w:tblPr>
        <w:tblStyle w:val="a8"/>
        <w:tblpPr w:leftFromText="180" w:rightFromText="180" w:vertAnchor="text" w:horzAnchor="page" w:tblpX="937" w:tblpY="-13"/>
        <w:tblW w:w="10173" w:type="dxa"/>
        <w:tblLayout w:type="fixed"/>
        <w:tblLook w:val="04A0" w:firstRow="1" w:lastRow="0" w:firstColumn="1" w:lastColumn="0" w:noHBand="0" w:noVBand="1"/>
      </w:tblPr>
      <w:tblGrid>
        <w:gridCol w:w="675"/>
        <w:gridCol w:w="2977"/>
        <w:gridCol w:w="2126"/>
        <w:gridCol w:w="4395"/>
      </w:tblGrid>
      <w:tr w:rsidR="00FF53C4" w:rsidTr="00FF53C4">
        <w:tc>
          <w:tcPr>
            <w:tcW w:w="675" w:type="dxa"/>
          </w:tcPr>
          <w:p w:rsidR="00FF53C4" w:rsidRPr="00A746EF" w:rsidRDefault="00FF53C4" w:rsidP="00AE6478">
            <w:pPr>
              <w:contextualSpacing/>
              <w:jc w:val="center"/>
              <w:rPr>
                <w:rFonts w:ascii="Arial" w:hAnsi="Arial" w:cs="Arial"/>
                <w:b/>
                <w:sz w:val="26"/>
                <w:szCs w:val="26"/>
              </w:rPr>
            </w:pPr>
            <w:r>
              <w:rPr>
                <w:rFonts w:ascii="Arial" w:hAnsi="Arial" w:cs="Arial"/>
                <w:b/>
                <w:sz w:val="26"/>
                <w:szCs w:val="26"/>
              </w:rPr>
              <w:t>№</w:t>
            </w:r>
          </w:p>
        </w:tc>
        <w:tc>
          <w:tcPr>
            <w:tcW w:w="2977" w:type="dxa"/>
          </w:tcPr>
          <w:p w:rsidR="00FF53C4" w:rsidRPr="00A746EF" w:rsidRDefault="00FF53C4" w:rsidP="00AE6478">
            <w:pPr>
              <w:contextualSpacing/>
              <w:jc w:val="center"/>
              <w:rPr>
                <w:rFonts w:ascii="Arial" w:hAnsi="Arial" w:cs="Arial"/>
                <w:b/>
                <w:sz w:val="26"/>
                <w:szCs w:val="26"/>
              </w:rPr>
            </w:pPr>
            <w:r w:rsidRPr="00A746EF">
              <w:rPr>
                <w:rFonts w:ascii="Arial" w:hAnsi="Arial" w:cs="Arial"/>
                <w:b/>
                <w:sz w:val="26"/>
                <w:szCs w:val="26"/>
              </w:rPr>
              <w:t>Фамилия, имя участника</w:t>
            </w:r>
          </w:p>
        </w:tc>
        <w:tc>
          <w:tcPr>
            <w:tcW w:w="2126" w:type="dxa"/>
          </w:tcPr>
          <w:p w:rsidR="00FF53C4" w:rsidRPr="00A746EF" w:rsidRDefault="00FF53C4" w:rsidP="00AE6478">
            <w:pPr>
              <w:contextualSpacing/>
              <w:jc w:val="center"/>
              <w:rPr>
                <w:rFonts w:ascii="Arial" w:hAnsi="Arial" w:cs="Arial"/>
                <w:b/>
                <w:sz w:val="26"/>
                <w:szCs w:val="26"/>
              </w:rPr>
            </w:pPr>
            <w:r w:rsidRPr="00A746EF">
              <w:rPr>
                <w:rFonts w:ascii="Arial" w:hAnsi="Arial" w:cs="Arial"/>
                <w:b/>
                <w:sz w:val="26"/>
                <w:szCs w:val="26"/>
              </w:rPr>
              <w:t>Дата рождения участника</w:t>
            </w:r>
          </w:p>
        </w:tc>
        <w:tc>
          <w:tcPr>
            <w:tcW w:w="4395" w:type="dxa"/>
          </w:tcPr>
          <w:p w:rsidR="00FF53C4" w:rsidRPr="00A746EF" w:rsidRDefault="00FF53C4" w:rsidP="00AE6478">
            <w:pPr>
              <w:contextualSpacing/>
              <w:jc w:val="center"/>
              <w:rPr>
                <w:rFonts w:ascii="Arial" w:hAnsi="Arial" w:cs="Arial"/>
                <w:b/>
                <w:sz w:val="26"/>
                <w:szCs w:val="26"/>
              </w:rPr>
            </w:pPr>
            <w:r w:rsidRPr="00A746EF">
              <w:rPr>
                <w:rFonts w:ascii="Arial" w:hAnsi="Arial" w:cs="Arial"/>
                <w:b/>
                <w:sz w:val="26"/>
                <w:szCs w:val="26"/>
              </w:rPr>
              <w:t>Фамилия, имя, отчество классного руководителя участника</w:t>
            </w:r>
          </w:p>
        </w:tc>
      </w:tr>
      <w:tr w:rsidR="00FF53C4" w:rsidTr="00FF53C4">
        <w:tc>
          <w:tcPr>
            <w:tcW w:w="675" w:type="dxa"/>
          </w:tcPr>
          <w:p w:rsidR="00FF53C4" w:rsidRDefault="00FF53C4" w:rsidP="00AE6478">
            <w:pPr>
              <w:contextualSpacing/>
              <w:jc w:val="both"/>
              <w:rPr>
                <w:rFonts w:ascii="Arial" w:hAnsi="Arial" w:cs="Arial"/>
                <w:sz w:val="26"/>
                <w:szCs w:val="26"/>
              </w:rPr>
            </w:pPr>
          </w:p>
        </w:tc>
        <w:tc>
          <w:tcPr>
            <w:tcW w:w="2977" w:type="dxa"/>
          </w:tcPr>
          <w:p w:rsidR="00FF53C4" w:rsidRDefault="00FF53C4" w:rsidP="00AE6478">
            <w:pPr>
              <w:contextualSpacing/>
              <w:jc w:val="both"/>
              <w:rPr>
                <w:rFonts w:ascii="Arial" w:hAnsi="Arial" w:cs="Arial"/>
                <w:sz w:val="26"/>
                <w:szCs w:val="26"/>
              </w:rPr>
            </w:pPr>
          </w:p>
        </w:tc>
        <w:tc>
          <w:tcPr>
            <w:tcW w:w="2126" w:type="dxa"/>
          </w:tcPr>
          <w:p w:rsidR="00FF53C4" w:rsidRDefault="00FF53C4" w:rsidP="00AE6478">
            <w:pPr>
              <w:contextualSpacing/>
              <w:jc w:val="both"/>
              <w:rPr>
                <w:rFonts w:ascii="Arial" w:hAnsi="Arial" w:cs="Arial"/>
                <w:sz w:val="26"/>
                <w:szCs w:val="26"/>
              </w:rPr>
            </w:pPr>
          </w:p>
        </w:tc>
        <w:tc>
          <w:tcPr>
            <w:tcW w:w="4395" w:type="dxa"/>
          </w:tcPr>
          <w:p w:rsidR="00FF53C4" w:rsidRDefault="00FF53C4" w:rsidP="00AE6478">
            <w:pPr>
              <w:contextualSpacing/>
              <w:jc w:val="both"/>
              <w:rPr>
                <w:rFonts w:ascii="Arial" w:hAnsi="Arial" w:cs="Arial"/>
                <w:sz w:val="26"/>
                <w:szCs w:val="26"/>
              </w:rPr>
            </w:pPr>
          </w:p>
        </w:tc>
      </w:tr>
      <w:tr w:rsidR="00FF53C4" w:rsidTr="00FF53C4">
        <w:tc>
          <w:tcPr>
            <w:tcW w:w="675" w:type="dxa"/>
          </w:tcPr>
          <w:p w:rsidR="00FF53C4" w:rsidRDefault="00FF53C4" w:rsidP="00AE6478">
            <w:pPr>
              <w:contextualSpacing/>
              <w:jc w:val="both"/>
              <w:rPr>
                <w:rFonts w:ascii="Arial" w:hAnsi="Arial" w:cs="Arial"/>
                <w:sz w:val="26"/>
                <w:szCs w:val="26"/>
              </w:rPr>
            </w:pPr>
          </w:p>
        </w:tc>
        <w:tc>
          <w:tcPr>
            <w:tcW w:w="2977" w:type="dxa"/>
          </w:tcPr>
          <w:p w:rsidR="00FF53C4" w:rsidRDefault="00FF53C4" w:rsidP="00AE6478">
            <w:pPr>
              <w:contextualSpacing/>
              <w:jc w:val="both"/>
              <w:rPr>
                <w:rFonts w:ascii="Arial" w:hAnsi="Arial" w:cs="Arial"/>
                <w:sz w:val="26"/>
                <w:szCs w:val="26"/>
              </w:rPr>
            </w:pPr>
          </w:p>
        </w:tc>
        <w:tc>
          <w:tcPr>
            <w:tcW w:w="2126" w:type="dxa"/>
          </w:tcPr>
          <w:p w:rsidR="00FF53C4" w:rsidRDefault="00FF53C4" w:rsidP="00AE6478">
            <w:pPr>
              <w:contextualSpacing/>
              <w:jc w:val="both"/>
              <w:rPr>
                <w:rFonts w:ascii="Arial" w:hAnsi="Arial" w:cs="Arial"/>
                <w:sz w:val="26"/>
                <w:szCs w:val="26"/>
              </w:rPr>
            </w:pPr>
          </w:p>
        </w:tc>
        <w:tc>
          <w:tcPr>
            <w:tcW w:w="4395" w:type="dxa"/>
          </w:tcPr>
          <w:p w:rsidR="00FF53C4" w:rsidRDefault="00FF53C4" w:rsidP="00AE6478">
            <w:pPr>
              <w:contextualSpacing/>
              <w:jc w:val="both"/>
              <w:rPr>
                <w:rFonts w:ascii="Arial" w:hAnsi="Arial" w:cs="Arial"/>
                <w:sz w:val="26"/>
                <w:szCs w:val="26"/>
              </w:rPr>
            </w:pPr>
          </w:p>
        </w:tc>
      </w:tr>
      <w:tr w:rsidR="00FF53C4" w:rsidTr="00FF53C4">
        <w:tc>
          <w:tcPr>
            <w:tcW w:w="675" w:type="dxa"/>
          </w:tcPr>
          <w:p w:rsidR="00FF53C4" w:rsidRDefault="00FF53C4" w:rsidP="00AE6478">
            <w:pPr>
              <w:contextualSpacing/>
              <w:jc w:val="both"/>
              <w:rPr>
                <w:rFonts w:ascii="Arial" w:hAnsi="Arial" w:cs="Arial"/>
                <w:sz w:val="26"/>
                <w:szCs w:val="26"/>
              </w:rPr>
            </w:pPr>
          </w:p>
        </w:tc>
        <w:tc>
          <w:tcPr>
            <w:tcW w:w="2977" w:type="dxa"/>
          </w:tcPr>
          <w:p w:rsidR="00FF53C4" w:rsidRDefault="00FF53C4" w:rsidP="00AE6478">
            <w:pPr>
              <w:contextualSpacing/>
              <w:jc w:val="both"/>
              <w:rPr>
                <w:rFonts w:ascii="Arial" w:hAnsi="Arial" w:cs="Arial"/>
                <w:sz w:val="26"/>
                <w:szCs w:val="26"/>
              </w:rPr>
            </w:pPr>
          </w:p>
        </w:tc>
        <w:tc>
          <w:tcPr>
            <w:tcW w:w="2126" w:type="dxa"/>
          </w:tcPr>
          <w:p w:rsidR="00FF53C4" w:rsidRDefault="00FF53C4" w:rsidP="00AE6478">
            <w:pPr>
              <w:contextualSpacing/>
              <w:jc w:val="both"/>
              <w:rPr>
                <w:rFonts w:ascii="Arial" w:hAnsi="Arial" w:cs="Arial"/>
                <w:sz w:val="26"/>
                <w:szCs w:val="26"/>
              </w:rPr>
            </w:pPr>
          </w:p>
        </w:tc>
        <w:tc>
          <w:tcPr>
            <w:tcW w:w="4395" w:type="dxa"/>
          </w:tcPr>
          <w:p w:rsidR="00FF53C4" w:rsidRDefault="00FF53C4" w:rsidP="00AE6478">
            <w:pPr>
              <w:contextualSpacing/>
              <w:jc w:val="both"/>
              <w:rPr>
                <w:rFonts w:ascii="Arial" w:hAnsi="Arial" w:cs="Arial"/>
                <w:sz w:val="26"/>
                <w:szCs w:val="26"/>
              </w:rPr>
            </w:pPr>
          </w:p>
        </w:tc>
      </w:tr>
    </w:tbl>
    <w:p w:rsidR="00AE6478" w:rsidRPr="00063B59" w:rsidRDefault="00AE6478" w:rsidP="00AE6478">
      <w:pPr>
        <w:spacing w:after="0" w:line="240" w:lineRule="auto"/>
        <w:jc w:val="center"/>
        <w:rPr>
          <w:rFonts w:ascii="Arial" w:eastAsia="Calibri" w:hAnsi="Arial" w:cs="Arial"/>
          <w:b/>
          <w:sz w:val="26"/>
          <w:szCs w:val="26"/>
          <w:lang w:eastAsia="en-US"/>
        </w:rPr>
      </w:pPr>
    </w:p>
    <w:tbl>
      <w:tblPr>
        <w:tblStyle w:val="a8"/>
        <w:tblpPr w:leftFromText="180" w:rightFromText="180" w:vertAnchor="text" w:horzAnchor="page" w:tblpX="937" w:tblpY="-13"/>
        <w:tblW w:w="10173" w:type="dxa"/>
        <w:tblLayout w:type="fixed"/>
        <w:tblLook w:val="04A0" w:firstRow="1" w:lastRow="0" w:firstColumn="1" w:lastColumn="0" w:noHBand="0" w:noVBand="1"/>
      </w:tblPr>
      <w:tblGrid>
        <w:gridCol w:w="10173"/>
      </w:tblGrid>
      <w:tr w:rsidR="00FF53C4" w:rsidRPr="00A746EF" w:rsidTr="00FF53C4">
        <w:tc>
          <w:tcPr>
            <w:tcW w:w="10173" w:type="dxa"/>
          </w:tcPr>
          <w:p w:rsidR="00FF53C4" w:rsidRPr="00A746EF" w:rsidRDefault="00FF53C4" w:rsidP="000E60E3">
            <w:pPr>
              <w:contextualSpacing/>
              <w:jc w:val="center"/>
              <w:rPr>
                <w:rFonts w:ascii="Arial" w:hAnsi="Arial" w:cs="Arial"/>
                <w:b/>
                <w:sz w:val="26"/>
                <w:szCs w:val="26"/>
              </w:rPr>
            </w:pPr>
            <w:r w:rsidRPr="00A746EF">
              <w:rPr>
                <w:rFonts w:ascii="Arial" w:hAnsi="Arial" w:cs="Arial"/>
                <w:b/>
                <w:sz w:val="26"/>
                <w:szCs w:val="26"/>
              </w:rPr>
              <w:t>Название выбранной специальной темы для 3 тура игры</w:t>
            </w:r>
          </w:p>
        </w:tc>
      </w:tr>
      <w:tr w:rsidR="00FF53C4" w:rsidTr="00FF53C4">
        <w:tc>
          <w:tcPr>
            <w:tcW w:w="10173" w:type="dxa"/>
          </w:tcPr>
          <w:p w:rsidR="00FF53C4" w:rsidRDefault="00FF53C4" w:rsidP="000E60E3">
            <w:pPr>
              <w:contextualSpacing/>
              <w:jc w:val="both"/>
              <w:rPr>
                <w:rFonts w:ascii="Arial" w:hAnsi="Arial" w:cs="Arial"/>
                <w:sz w:val="26"/>
                <w:szCs w:val="26"/>
              </w:rPr>
            </w:pPr>
          </w:p>
        </w:tc>
      </w:tr>
      <w:tr w:rsidR="00FF53C4" w:rsidTr="00FF53C4">
        <w:tc>
          <w:tcPr>
            <w:tcW w:w="10173" w:type="dxa"/>
          </w:tcPr>
          <w:p w:rsidR="00FF53C4" w:rsidRDefault="00FF53C4" w:rsidP="000E60E3">
            <w:pPr>
              <w:contextualSpacing/>
              <w:jc w:val="both"/>
              <w:rPr>
                <w:rFonts w:ascii="Arial" w:hAnsi="Arial" w:cs="Arial"/>
                <w:sz w:val="26"/>
                <w:szCs w:val="26"/>
              </w:rPr>
            </w:pPr>
          </w:p>
        </w:tc>
      </w:tr>
      <w:tr w:rsidR="00FF53C4" w:rsidTr="00FF53C4">
        <w:tc>
          <w:tcPr>
            <w:tcW w:w="10173" w:type="dxa"/>
          </w:tcPr>
          <w:p w:rsidR="00FF53C4" w:rsidRDefault="00FF53C4" w:rsidP="000E60E3">
            <w:pPr>
              <w:contextualSpacing/>
              <w:jc w:val="both"/>
              <w:rPr>
                <w:rFonts w:ascii="Arial" w:hAnsi="Arial" w:cs="Arial"/>
                <w:sz w:val="26"/>
                <w:szCs w:val="26"/>
              </w:rPr>
            </w:pPr>
          </w:p>
        </w:tc>
      </w:tr>
    </w:tbl>
    <w:p w:rsidR="00FF53C4" w:rsidRDefault="00FF53C4" w:rsidP="00AE6478">
      <w:pPr>
        <w:spacing w:after="0" w:line="240" w:lineRule="auto"/>
        <w:jc w:val="both"/>
        <w:rPr>
          <w:rFonts w:ascii="Arial" w:eastAsia="Calibri" w:hAnsi="Arial" w:cs="Arial"/>
          <w:sz w:val="26"/>
          <w:szCs w:val="26"/>
          <w:lang w:eastAsia="en-US"/>
        </w:rPr>
      </w:pPr>
    </w:p>
    <w:p w:rsidR="00FF53C4" w:rsidRDefault="00FF53C4" w:rsidP="00AE6478">
      <w:pPr>
        <w:spacing w:after="0" w:line="240" w:lineRule="auto"/>
        <w:jc w:val="both"/>
        <w:rPr>
          <w:rFonts w:ascii="Arial" w:eastAsia="Calibri" w:hAnsi="Arial" w:cs="Arial"/>
          <w:sz w:val="26"/>
          <w:szCs w:val="26"/>
          <w:lang w:eastAsia="en-US"/>
        </w:rPr>
      </w:pPr>
    </w:p>
    <w:p w:rsidR="00FF53C4" w:rsidRDefault="00FF53C4" w:rsidP="00AE6478">
      <w:pPr>
        <w:spacing w:after="0" w:line="240" w:lineRule="auto"/>
        <w:jc w:val="both"/>
        <w:rPr>
          <w:rFonts w:ascii="Arial" w:eastAsia="Calibri" w:hAnsi="Arial" w:cs="Arial"/>
          <w:sz w:val="26"/>
          <w:szCs w:val="26"/>
          <w:lang w:eastAsia="en-US"/>
        </w:rPr>
      </w:pPr>
    </w:p>
    <w:p w:rsidR="00AE6478" w:rsidRPr="00063B59" w:rsidRDefault="00AE6478" w:rsidP="00AE6478">
      <w:pPr>
        <w:spacing w:after="0" w:line="240" w:lineRule="auto"/>
        <w:jc w:val="both"/>
        <w:rPr>
          <w:rFonts w:ascii="Arial" w:eastAsia="Calibri" w:hAnsi="Arial" w:cs="Arial"/>
          <w:sz w:val="26"/>
          <w:szCs w:val="26"/>
          <w:lang w:eastAsia="en-US"/>
        </w:rPr>
      </w:pPr>
      <w:r w:rsidRPr="00063B59">
        <w:rPr>
          <w:rFonts w:ascii="Arial" w:eastAsia="Calibri" w:hAnsi="Arial" w:cs="Arial"/>
          <w:sz w:val="26"/>
          <w:szCs w:val="26"/>
          <w:lang w:eastAsia="en-US"/>
        </w:rPr>
        <w:t>Руководитель ОУ:_____________/___________/</w:t>
      </w:r>
    </w:p>
    <w:p w:rsidR="00AE6478" w:rsidRDefault="00AE6478" w:rsidP="00AE6478">
      <w:pPr>
        <w:pStyle w:val="a4"/>
        <w:jc w:val="both"/>
        <w:rPr>
          <w:rFonts w:ascii="Arial" w:hAnsi="Arial" w:cs="Arial"/>
          <w:sz w:val="26"/>
          <w:szCs w:val="26"/>
        </w:rPr>
      </w:pPr>
    </w:p>
    <w:p w:rsidR="00AE6478" w:rsidRDefault="00AE6478" w:rsidP="00AE6478">
      <w:pPr>
        <w:pStyle w:val="a4"/>
        <w:jc w:val="both"/>
        <w:rPr>
          <w:rFonts w:ascii="Arial" w:hAnsi="Arial" w:cs="Arial"/>
          <w:sz w:val="26"/>
          <w:szCs w:val="26"/>
        </w:rPr>
      </w:pPr>
    </w:p>
    <w:p w:rsidR="00AE6478" w:rsidRDefault="00AE6478" w:rsidP="00AE6478">
      <w:pPr>
        <w:pStyle w:val="a4"/>
        <w:jc w:val="both"/>
        <w:rPr>
          <w:rFonts w:ascii="Arial" w:hAnsi="Arial" w:cs="Arial"/>
          <w:sz w:val="26"/>
          <w:szCs w:val="26"/>
        </w:rPr>
      </w:pPr>
    </w:p>
    <w:p w:rsidR="00FF5530" w:rsidRPr="004566CC" w:rsidRDefault="00FF5530" w:rsidP="00F56819">
      <w:pPr>
        <w:spacing w:after="0" w:line="240" w:lineRule="auto"/>
        <w:ind w:left="567" w:firstLine="426"/>
        <w:contextualSpacing/>
        <w:jc w:val="both"/>
        <w:rPr>
          <w:rFonts w:ascii="Arial" w:hAnsi="Arial" w:cs="Arial"/>
          <w:sz w:val="26"/>
          <w:szCs w:val="26"/>
        </w:rPr>
      </w:pPr>
    </w:p>
    <w:p w:rsidR="00FF5530" w:rsidRPr="004566CC" w:rsidRDefault="00FF5530" w:rsidP="00F56819">
      <w:pPr>
        <w:spacing w:line="240" w:lineRule="auto"/>
        <w:contextualSpacing/>
        <w:rPr>
          <w:sz w:val="26"/>
          <w:szCs w:val="26"/>
        </w:rPr>
      </w:pPr>
    </w:p>
    <w:p w:rsidR="00FF5530" w:rsidRPr="004566CC" w:rsidRDefault="00FF5530" w:rsidP="00F56819">
      <w:pPr>
        <w:spacing w:line="240" w:lineRule="auto"/>
        <w:contextualSpacing/>
        <w:rPr>
          <w:sz w:val="26"/>
          <w:szCs w:val="26"/>
        </w:rPr>
      </w:pPr>
    </w:p>
    <w:p w:rsidR="00FF5530" w:rsidRPr="004566CC" w:rsidRDefault="00FF5530" w:rsidP="00F56819">
      <w:pPr>
        <w:spacing w:line="240" w:lineRule="auto"/>
        <w:contextualSpacing/>
        <w:rPr>
          <w:sz w:val="26"/>
          <w:szCs w:val="26"/>
        </w:rPr>
      </w:pPr>
    </w:p>
    <w:p w:rsidR="00BA2F0B" w:rsidRPr="004566CC" w:rsidRDefault="00BA2F0B" w:rsidP="00F56819">
      <w:pPr>
        <w:spacing w:line="240" w:lineRule="auto"/>
        <w:contextualSpacing/>
        <w:rPr>
          <w:sz w:val="26"/>
          <w:szCs w:val="26"/>
        </w:rPr>
      </w:pPr>
    </w:p>
    <w:sectPr w:rsidR="00BA2F0B" w:rsidRPr="004566CC" w:rsidSect="002B631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3A3"/>
    <w:multiLevelType w:val="hybridMultilevel"/>
    <w:tmpl w:val="2318BC26"/>
    <w:lvl w:ilvl="0" w:tplc="FDF405B4">
      <w:start w:val="3"/>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FF5530"/>
    <w:rsid w:val="00117BDC"/>
    <w:rsid w:val="001A0DD2"/>
    <w:rsid w:val="004566CC"/>
    <w:rsid w:val="00665027"/>
    <w:rsid w:val="007022D8"/>
    <w:rsid w:val="00805F78"/>
    <w:rsid w:val="00A746EF"/>
    <w:rsid w:val="00AE6478"/>
    <w:rsid w:val="00B207C3"/>
    <w:rsid w:val="00BA2F0B"/>
    <w:rsid w:val="00CF1AF0"/>
    <w:rsid w:val="00EE4183"/>
    <w:rsid w:val="00F56819"/>
    <w:rsid w:val="00FF53C4"/>
    <w:rsid w:val="00FF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530"/>
    <w:rPr>
      <w:color w:val="0000FF"/>
      <w:u w:val="single"/>
    </w:rPr>
  </w:style>
  <w:style w:type="paragraph" w:styleId="a4">
    <w:name w:val="No Spacing"/>
    <w:uiPriority w:val="1"/>
    <w:qFormat/>
    <w:rsid w:val="00FF5530"/>
    <w:pPr>
      <w:spacing w:after="0" w:line="240" w:lineRule="auto"/>
    </w:pPr>
    <w:rPr>
      <w:rFonts w:ascii="Calibri" w:eastAsia="Times New Roman" w:hAnsi="Calibri" w:cs="Times New Roman"/>
    </w:rPr>
  </w:style>
  <w:style w:type="paragraph" w:styleId="a5">
    <w:name w:val="List Paragraph"/>
    <w:basedOn w:val="a"/>
    <w:uiPriority w:val="34"/>
    <w:qFormat/>
    <w:rsid w:val="00FF5530"/>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4566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66CC"/>
    <w:rPr>
      <w:rFonts w:ascii="Segoe UI" w:hAnsi="Segoe UI" w:cs="Segoe UI"/>
      <w:sz w:val="18"/>
      <w:szCs w:val="18"/>
    </w:rPr>
  </w:style>
  <w:style w:type="table" w:styleId="a8">
    <w:name w:val="Table Grid"/>
    <w:basedOn w:val="a1"/>
    <w:uiPriority w:val="59"/>
    <w:rsid w:val="00805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AE647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u.wikipedia.org/wiki/%D0%9A%D1%80%D0%B0%D1%81%D0%BD%D1%8B%D0%B9_%D1%86%D0%B2%D0%B5%D1%8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package" Target="embeddings/_________Microsoft_Word1.docx"/><Relationship Id="rId12" Type="http://schemas.openxmlformats.org/officeDocument/2006/relationships/hyperlink" Target="http://ru.wikipedia.org/wiki/T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alakticka.dom@yandex.ru"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galakticka.dom@yandex.ru" TargetMode="External"/><Relationship Id="rId5" Type="http://schemas.openxmlformats.org/officeDocument/2006/relationships/webSettings" Target="webSettings.xml"/><Relationship Id="rId15" Type="http://schemas.openxmlformats.org/officeDocument/2006/relationships/hyperlink" Target="http://ru.wikipedia.org/wiki/%D0%A1%D0%B8%D0%BD%D0%B8%D0%B9_%D1%86%D0%B2%D0%B5%D1%82" TargetMode="External"/><Relationship Id="rId10" Type="http://schemas.openxmlformats.org/officeDocument/2006/relationships/hyperlink" Target="mailto:galakticka.dom@yandex.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ru.wikipedia.org/wiki/%D0%96%D1%91%D0%BB%D1%82%D1%8B%D0%B9_%D1%86%D0%B2%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DDT_4</dc:creator>
  <cp:keywords/>
  <dc:description/>
  <cp:lastModifiedBy>Юлия</cp:lastModifiedBy>
  <cp:revision>11</cp:revision>
  <cp:lastPrinted>2022-10-05T08:25:00Z</cp:lastPrinted>
  <dcterms:created xsi:type="dcterms:W3CDTF">2019-09-26T04:49:00Z</dcterms:created>
  <dcterms:modified xsi:type="dcterms:W3CDTF">2022-10-11T04:13:00Z</dcterms:modified>
</cp:coreProperties>
</file>